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AF" w:rsidRDefault="00287EAF" w:rsidP="00287EAF">
      <w:pPr>
        <w:pStyle w:val="Sinespaciado1"/>
        <w:jc w:val="center"/>
        <w:rPr>
          <w:color w:val="000000"/>
        </w:rPr>
      </w:pPr>
    </w:p>
    <w:p w:rsidR="00287EAF" w:rsidRDefault="00287EAF" w:rsidP="00287EAF">
      <w:pPr>
        <w:pStyle w:val="Sinespaciado1"/>
        <w:jc w:val="center"/>
        <w:rPr>
          <w:color w:val="000000"/>
        </w:rPr>
      </w:pPr>
    </w:p>
    <w:p w:rsidR="00287EAF" w:rsidRPr="000965DC" w:rsidRDefault="00287EAF" w:rsidP="00B72661">
      <w:pPr>
        <w:pStyle w:val="Textocomentario1"/>
      </w:pPr>
    </w:p>
    <w:p w:rsidR="00287EAF" w:rsidRPr="005567B2" w:rsidRDefault="00287EAF" w:rsidP="00B72661">
      <w:pPr>
        <w:pStyle w:val="Textocomentario1"/>
      </w:pPr>
    </w:p>
    <w:p w:rsidR="00287EAF" w:rsidRPr="005567B2" w:rsidRDefault="00287EAF" w:rsidP="00B72661">
      <w:pPr>
        <w:pStyle w:val="Textocomentario1"/>
      </w:pPr>
    </w:p>
    <w:p w:rsidR="00287EAF" w:rsidRPr="005567B2" w:rsidRDefault="00287EAF" w:rsidP="00B72661">
      <w:pPr>
        <w:pStyle w:val="Textocomentario1"/>
      </w:pPr>
    </w:p>
    <w:p w:rsidR="00287EAF" w:rsidRPr="00B24D57" w:rsidRDefault="00287EAF" w:rsidP="00FB50F2">
      <w:pPr>
        <w:jc w:val="center"/>
        <w:rPr>
          <w:b/>
          <w:sz w:val="40"/>
          <w:szCs w:val="40"/>
        </w:rPr>
      </w:pPr>
      <w:r w:rsidRPr="00B24D57">
        <w:rPr>
          <w:b/>
          <w:sz w:val="40"/>
          <w:szCs w:val="40"/>
        </w:rPr>
        <w:t>RNDC</w:t>
      </w:r>
    </w:p>
    <w:p w:rsidR="00287EAF" w:rsidRPr="00B24D57" w:rsidRDefault="00287EAF" w:rsidP="00FB50F2">
      <w:pPr>
        <w:jc w:val="center"/>
        <w:rPr>
          <w:b/>
          <w:sz w:val="40"/>
          <w:szCs w:val="40"/>
        </w:rPr>
      </w:pPr>
      <w:r w:rsidRPr="00B24D57">
        <w:rPr>
          <w:b/>
          <w:sz w:val="40"/>
          <w:szCs w:val="40"/>
        </w:rPr>
        <w:t>REGISTRO NACIONAL DE DESPACHO DE CARGA</w:t>
      </w:r>
    </w:p>
    <w:p w:rsidR="009E46AE" w:rsidRDefault="009E46AE" w:rsidP="00FB50F2">
      <w:pPr>
        <w:pStyle w:val="Textocomentario1"/>
        <w:jc w:val="center"/>
        <w:rPr>
          <w:b/>
          <w:sz w:val="40"/>
          <w:szCs w:val="40"/>
        </w:rPr>
      </w:pPr>
    </w:p>
    <w:p w:rsidR="009E46AE" w:rsidRDefault="009E46AE" w:rsidP="00FB50F2">
      <w:pPr>
        <w:pStyle w:val="Textocomentario1"/>
        <w:jc w:val="center"/>
        <w:rPr>
          <w:b/>
          <w:sz w:val="40"/>
          <w:szCs w:val="40"/>
        </w:rPr>
      </w:pPr>
    </w:p>
    <w:p w:rsidR="009E46AE" w:rsidRDefault="009E46AE" w:rsidP="00FB50F2">
      <w:pPr>
        <w:pStyle w:val="Textocomentario1"/>
        <w:jc w:val="center"/>
        <w:rPr>
          <w:b/>
          <w:sz w:val="40"/>
          <w:szCs w:val="40"/>
        </w:rPr>
      </w:pPr>
    </w:p>
    <w:p w:rsidR="009E46AE" w:rsidRDefault="009E46AE" w:rsidP="00FB50F2">
      <w:pPr>
        <w:pStyle w:val="Textocomentario1"/>
        <w:jc w:val="center"/>
        <w:rPr>
          <w:b/>
          <w:sz w:val="40"/>
          <w:szCs w:val="40"/>
        </w:rPr>
      </w:pPr>
    </w:p>
    <w:p w:rsidR="00287EAF" w:rsidRPr="009F3903" w:rsidRDefault="009F3903" w:rsidP="00FB50F2">
      <w:pPr>
        <w:pStyle w:val="Textocomentario1"/>
        <w:jc w:val="center"/>
        <w:rPr>
          <w:b/>
          <w:sz w:val="40"/>
          <w:szCs w:val="40"/>
        </w:rPr>
      </w:pPr>
      <w:r w:rsidRPr="009F3903">
        <w:rPr>
          <w:b/>
          <w:sz w:val="40"/>
          <w:szCs w:val="40"/>
        </w:rPr>
        <w:t xml:space="preserve">DICCIONARIO DE DATOS Y </w:t>
      </w:r>
      <w:r>
        <w:rPr>
          <w:b/>
          <w:sz w:val="40"/>
          <w:szCs w:val="40"/>
        </w:rPr>
        <w:t xml:space="preserve">DICCIONARIO DE </w:t>
      </w:r>
      <w:r w:rsidRPr="009F3903">
        <w:rPr>
          <w:b/>
          <w:sz w:val="40"/>
          <w:szCs w:val="40"/>
        </w:rPr>
        <w:t>ERRORES</w:t>
      </w:r>
    </w:p>
    <w:p w:rsidR="00287EAF" w:rsidRPr="005567B2" w:rsidRDefault="00287EAF" w:rsidP="00FB50F2">
      <w:pPr>
        <w:pStyle w:val="Textocomentario1"/>
        <w:jc w:val="center"/>
      </w:pPr>
    </w:p>
    <w:p w:rsidR="009F3903" w:rsidRDefault="009F3903" w:rsidP="00B24D57">
      <w:pPr>
        <w:jc w:val="left"/>
        <w:rPr>
          <w:b/>
          <w:sz w:val="20"/>
          <w:szCs w:val="20"/>
        </w:rPr>
      </w:pPr>
    </w:p>
    <w:p w:rsidR="009E46AE" w:rsidRDefault="009E46AE" w:rsidP="009E46AE">
      <w:pPr>
        <w:spacing w:before="0"/>
        <w:ind w:left="4248" w:firstLine="708"/>
        <w:jc w:val="right"/>
        <w:rPr>
          <w:b/>
          <w:szCs w:val="20"/>
        </w:rPr>
      </w:pPr>
    </w:p>
    <w:p w:rsidR="009E46AE" w:rsidRDefault="009E46AE" w:rsidP="009E46AE">
      <w:pPr>
        <w:spacing w:before="0"/>
        <w:ind w:left="4248" w:firstLine="708"/>
        <w:jc w:val="right"/>
        <w:rPr>
          <w:b/>
          <w:szCs w:val="20"/>
        </w:rPr>
      </w:pPr>
    </w:p>
    <w:p w:rsidR="009E46AE" w:rsidRDefault="009E46AE" w:rsidP="009E46AE">
      <w:pPr>
        <w:spacing w:before="0"/>
        <w:ind w:left="4248" w:firstLine="708"/>
        <w:jc w:val="right"/>
        <w:rPr>
          <w:b/>
          <w:szCs w:val="20"/>
        </w:rPr>
      </w:pPr>
    </w:p>
    <w:p w:rsidR="009E46AE" w:rsidRPr="000D3AEF" w:rsidRDefault="009E46AE" w:rsidP="00324F7E">
      <w:pPr>
        <w:spacing w:before="0"/>
        <w:ind w:left="4248" w:firstLine="708"/>
        <w:rPr>
          <w:szCs w:val="20"/>
        </w:rPr>
      </w:pPr>
      <w:r w:rsidRPr="000D3AEF">
        <w:rPr>
          <w:szCs w:val="20"/>
        </w:rPr>
        <w:t>Bogotá D.C., Marzo de 2012</w:t>
      </w:r>
    </w:p>
    <w:p w:rsidR="009E46AE" w:rsidRPr="000D3AEF" w:rsidRDefault="009E46AE" w:rsidP="00324F7E">
      <w:pPr>
        <w:spacing w:before="0"/>
        <w:ind w:left="4248" w:firstLine="708"/>
        <w:rPr>
          <w:sz w:val="24"/>
        </w:rPr>
      </w:pPr>
      <w:r w:rsidRPr="000D3AEF">
        <w:rPr>
          <w:szCs w:val="20"/>
        </w:rPr>
        <w:t>Versión 3</w:t>
      </w:r>
    </w:p>
    <w:p w:rsidR="009F3903" w:rsidRDefault="009F3903" w:rsidP="00B24D57">
      <w:pPr>
        <w:jc w:val="left"/>
        <w:rPr>
          <w:b/>
          <w:sz w:val="20"/>
          <w:szCs w:val="20"/>
        </w:rPr>
      </w:pPr>
    </w:p>
    <w:p w:rsidR="00E54D99" w:rsidRDefault="00E54D99" w:rsidP="00E77AFE">
      <w:pPr>
        <w:jc w:val="left"/>
        <w:rPr>
          <w:b/>
          <w:sz w:val="20"/>
          <w:szCs w:val="20"/>
        </w:rPr>
      </w:pPr>
    </w:p>
    <w:p w:rsidR="00E54D99" w:rsidRDefault="00E54D99" w:rsidP="00E77AFE">
      <w:pPr>
        <w:jc w:val="left"/>
        <w:rPr>
          <w:b/>
          <w:sz w:val="20"/>
          <w:szCs w:val="20"/>
        </w:rPr>
      </w:pPr>
    </w:p>
    <w:p w:rsidR="009F3903" w:rsidRPr="00E77AFE" w:rsidRDefault="009F3903" w:rsidP="00E77AFE">
      <w:pPr>
        <w:jc w:val="left"/>
        <w:rPr>
          <w:b/>
          <w:sz w:val="20"/>
          <w:szCs w:val="20"/>
        </w:rPr>
      </w:pPr>
      <w:r w:rsidRPr="00E77AFE">
        <w:rPr>
          <w:b/>
          <w:sz w:val="20"/>
          <w:szCs w:val="20"/>
        </w:rPr>
        <w:t xml:space="preserve">Resumen </w:t>
      </w:r>
    </w:p>
    <w:p w:rsidR="009F3903" w:rsidRPr="009F3903" w:rsidRDefault="009F3903" w:rsidP="00CC00E9">
      <w:pPr>
        <w:rPr>
          <w:sz w:val="20"/>
          <w:szCs w:val="20"/>
        </w:rPr>
      </w:pPr>
      <w:r w:rsidRPr="009F3903">
        <w:rPr>
          <w:sz w:val="20"/>
          <w:szCs w:val="20"/>
        </w:rPr>
        <w:t xml:space="preserve">El Diccionario de Datos es la tabla que relaciona y describe las variables que deben ser </w:t>
      </w:r>
      <w:r>
        <w:rPr>
          <w:sz w:val="20"/>
          <w:szCs w:val="20"/>
        </w:rPr>
        <w:t xml:space="preserve">registradas en el Web </w:t>
      </w:r>
      <w:r w:rsidR="005E27F2">
        <w:rPr>
          <w:sz w:val="20"/>
          <w:szCs w:val="20"/>
        </w:rPr>
        <w:t>Services</w:t>
      </w:r>
      <w:r w:rsidRPr="009F3903">
        <w:rPr>
          <w:sz w:val="20"/>
          <w:szCs w:val="20"/>
        </w:rPr>
        <w:t xml:space="preserve"> por la Empresa de Transporte para cada uno de los procesos del RNDC. </w:t>
      </w:r>
    </w:p>
    <w:p w:rsidR="009F3903" w:rsidRPr="009F3903" w:rsidRDefault="009F3903" w:rsidP="00CC00E9">
      <w:pPr>
        <w:rPr>
          <w:b/>
          <w:sz w:val="20"/>
          <w:szCs w:val="20"/>
        </w:rPr>
      </w:pPr>
      <w:r w:rsidRPr="009F3903">
        <w:rPr>
          <w:sz w:val="20"/>
          <w:szCs w:val="20"/>
        </w:rPr>
        <w:t>El Diccionario de Datos contiene las características de registro que se deben cumplir, como el tamaño de la variable, el tipo de dato y si es requerido o no su registro. También contiene la validación realizada por el RNDC para determinar s</w:t>
      </w:r>
      <w:r w:rsidR="00CC00E9">
        <w:rPr>
          <w:sz w:val="20"/>
          <w:szCs w:val="20"/>
        </w:rPr>
        <w:t xml:space="preserve">i el dato registrado por el Web </w:t>
      </w:r>
      <w:r w:rsidR="005E27F2">
        <w:rPr>
          <w:sz w:val="20"/>
          <w:szCs w:val="20"/>
        </w:rPr>
        <w:t>Services</w:t>
      </w:r>
      <w:r w:rsidRPr="009F3903">
        <w:rPr>
          <w:sz w:val="20"/>
          <w:szCs w:val="20"/>
        </w:rPr>
        <w:t xml:space="preserve"> es correcto.</w:t>
      </w:r>
    </w:p>
    <w:p w:rsidR="009F3903" w:rsidRDefault="009F3903" w:rsidP="00B24D57">
      <w:pPr>
        <w:jc w:val="left"/>
        <w:rPr>
          <w:b/>
          <w:sz w:val="20"/>
          <w:szCs w:val="20"/>
        </w:rPr>
      </w:pPr>
    </w:p>
    <w:p w:rsidR="009F3903" w:rsidRDefault="009F3903" w:rsidP="00B24D57">
      <w:pPr>
        <w:jc w:val="left"/>
        <w:rPr>
          <w:b/>
          <w:sz w:val="20"/>
          <w:szCs w:val="20"/>
        </w:rPr>
      </w:pPr>
    </w:p>
    <w:p w:rsidR="00037E78" w:rsidRPr="00E35EE3" w:rsidRDefault="00037E78" w:rsidP="00B72661">
      <w:pPr>
        <w:rPr>
          <w:b/>
        </w:rPr>
      </w:pPr>
      <w:r w:rsidRPr="00E35EE3">
        <w:rPr>
          <w:b/>
        </w:rPr>
        <w:t>Tabla de Contenido</w:t>
      </w:r>
    </w:p>
    <w:p w:rsidR="00E54D99" w:rsidRDefault="00210C6B">
      <w:pPr>
        <w:pStyle w:val="TDC1"/>
        <w:tabs>
          <w:tab w:val="left" w:pos="440"/>
          <w:tab w:val="right" w:leader="dot" w:pos="8828"/>
        </w:tabs>
        <w:rPr>
          <w:rFonts w:asciiTheme="minorHAnsi" w:eastAsiaTheme="minorEastAsia" w:hAnsiTheme="minorHAnsi" w:cstheme="minorBidi"/>
          <w:noProof/>
          <w:color w:val="auto"/>
          <w:lang w:eastAsia="es-CO"/>
        </w:rPr>
      </w:pPr>
      <w:r w:rsidRPr="00210C6B">
        <w:rPr>
          <w:rFonts w:ascii="Cambria" w:hAnsi="Cambria" w:cs="Cambria"/>
          <w:b/>
          <w:bCs/>
          <w:color w:val="365F91"/>
          <w:sz w:val="28"/>
          <w:szCs w:val="28"/>
        </w:rPr>
        <w:fldChar w:fldCharType="begin"/>
      </w:r>
      <w:r w:rsidR="00037E78">
        <w:rPr>
          <w:rFonts w:ascii="Cambria" w:hAnsi="Cambria" w:cs="Cambria"/>
          <w:b/>
          <w:bCs/>
          <w:color w:val="365F91"/>
          <w:sz w:val="28"/>
          <w:szCs w:val="28"/>
        </w:rPr>
        <w:instrText xml:space="preserve"> TOC \o "1-5" \h \z \u </w:instrText>
      </w:r>
      <w:r w:rsidRPr="00210C6B">
        <w:rPr>
          <w:rFonts w:ascii="Cambria" w:hAnsi="Cambria" w:cs="Cambria"/>
          <w:b/>
          <w:bCs/>
          <w:color w:val="365F91"/>
          <w:sz w:val="28"/>
          <w:szCs w:val="28"/>
        </w:rPr>
        <w:fldChar w:fldCharType="separate"/>
      </w:r>
      <w:hyperlink w:anchor="_Toc320363907" w:history="1">
        <w:r w:rsidR="00E54D99" w:rsidRPr="00043D6D">
          <w:rPr>
            <w:rStyle w:val="Hipervnculo"/>
            <w:noProof/>
          </w:rPr>
          <w:t>1.</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w:t>
        </w:r>
        <w:r w:rsidR="00E54D99">
          <w:rPr>
            <w:noProof/>
            <w:webHidden/>
          </w:rPr>
          <w:tab/>
        </w:r>
        <w:r>
          <w:rPr>
            <w:noProof/>
            <w:webHidden/>
          </w:rPr>
          <w:fldChar w:fldCharType="begin"/>
        </w:r>
        <w:r w:rsidR="00E54D99">
          <w:rPr>
            <w:noProof/>
            <w:webHidden/>
          </w:rPr>
          <w:instrText xml:space="preserve"> PAGEREF _Toc320363907 \h </w:instrText>
        </w:r>
        <w:r>
          <w:rPr>
            <w:noProof/>
            <w:webHidden/>
          </w:rPr>
        </w:r>
        <w:r>
          <w:rPr>
            <w:noProof/>
            <w:webHidden/>
          </w:rPr>
          <w:fldChar w:fldCharType="separate"/>
        </w:r>
        <w:r w:rsidR="008E4230">
          <w:rPr>
            <w:noProof/>
            <w:webHidden/>
          </w:rPr>
          <w:t>3</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08" w:history="1">
        <w:r w:rsidR="00E54D99" w:rsidRPr="00043D6D">
          <w:rPr>
            <w:rStyle w:val="Hipervnculo"/>
            <w:noProof/>
          </w:rPr>
          <w:t>1.1.</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Terceros</w:t>
        </w:r>
        <w:r w:rsidR="00E54D99">
          <w:rPr>
            <w:noProof/>
            <w:webHidden/>
          </w:rPr>
          <w:tab/>
        </w:r>
        <w:r>
          <w:rPr>
            <w:noProof/>
            <w:webHidden/>
          </w:rPr>
          <w:fldChar w:fldCharType="begin"/>
        </w:r>
        <w:r w:rsidR="00E54D99">
          <w:rPr>
            <w:noProof/>
            <w:webHidden/>
          </w:rPr>
          <w:instrText xml:space="preserve"> PAGEREF _Toc320363908 \h </w:instrText>
        </w:r>
        <w:r>
          <w:rPr>
            <w:noProof/>
            <w:webHidden/>
          </w:rPr>
        </w:r>
        <w:r>
          <w:rPr>
            <w:noProof/>
            <w:webHidden/>
          </w:rPr>
          <w:fldChar w:fldCharType="separate"/>
        </w:r>
        <w:r w:rsidR="008E4230">
          <w:rPr>
            <w:noProof/>
            <w:webHidden/>
          </w:rPr>
          <w:t>4</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09" w:history="1">
        <w:r w:rsidR="00E54D99" w:rsidRPr="00043D6D">
          <w:rPr>
            <w:rStyle w:val="Hipervnculo"/>
            <w:noProof/>
          </w:rPr>
          <w:t>1.2.</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Vehículos</w:t>
        </w:r>
        <w:r w:rsidR="00E54D99">
          <w:rPr>
            <w:noProof/>
            <w:webHidden/>
          </w:rPr>
          <w:tab/>
        </w:r>
        <w:r>
          <w:rPr>
            <w:noProof/>
            <w:webHidden/>
          </w:rPr>
          <w:fldChar w:fldCharType="begin"/>
        </w:r>
        <w:r w:rsidR="00E54D99">
          <w:rPr>
            <w:noProof/>
            <w:webHidden/>
          </w:rPr>
          <w:instrText xml:space="preserve"> PAGEREF _Toc320363909 \h </w:instrText>
        </w:r>
        <w:r>
          <w:rPr>
            <w:noProof/>
            <w:webHidden/>
          </w:rPr>
        </w:r>
        <w:r>
          <w:rPr>
            <w:noProof/>
            <w:webHidden/>
          </w:rPr>
          <w:fldChar w:fldCharType="separate"/>
        </w:r>
        <w:r w:rsidR="008E4230">
          <w:rPr>
            <w:noProof/>
            <w:webHidden/>
          </w:rPr>
          <w:t>7</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10" w:history="1">
        <w:r w:rsidR="00E54D99" w:rsidRPr="00043D6D">
          <w:rPr>
            <w:rStyle w:val="Hipervnculo"/>
            <w:noProof/>
          </w:rPr>
          <w:t>1.3.</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Información de Carga</w:t>
        </w:r>
        <w:r w:rsidR="00E54D99">
          <w:rPr>
            <w:noProof/>
            <w:webHidden/>
          </w:rPr>
          <w:tab/>
        </w:r>
        <w:r>
          <w:rPr>
            <w:noProof/>
            <w:webHidden/>
          </w:rPr>
          <w:fldChar w:fldCharType="begin"/>
        </w:r>
        <w:r w:rsidR="00E54D99">
          <w:rPr>
            <w:noProof/>
            <w:webHidden/>
          </w:rPr>
          <w:instrText xml:space="preserve"> PAGEREF _Toc320363910 \h </w:instrText>
        </w:r>
        <w:r>
          <w:rPr>
            <w:noProof/>
            <w:webHidden/>
          </w:rPr>
        </w:r>
        <w:r>
          <w:rPr>
            <w:noProof/>
            <w:webHidden/>
          </w:rPr>
          <w:fldChar w:fldCharType="separate"/>
        </w:r>
        <w:r w:rsidR="008E4230">
          <w:rPr>
            <w:noProof/>
            <w:webHidden/>
          </w:rPr>
          <w:t>12</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11" w:history="1">
        <w:r w:rsidR="00E54D99" w:rsidRPr="00043D6D">
          <w:rPr>
            <w:rStyle w:val="Hipervnculo"/>
            <w:noProof/>
          </w:rPr>
          <w:t>1.4.</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Información de Viaje</w:t>
        </w:r>
        <w:r w:rsidR="00E54D99">
          <w:rPr>
            <w:noProof/>
            <w:webHidden/>
          </w:rPr>
          <w:tab/>
        </w:r>
        <w:r>
          <w:rPr>
            <w:noProof/>
            <w:webHidden/>
          </w:rPr>
          <w:fldChar w:fldCharType="begin"/>
        </w:r>
        <w:r w:rsidR="00E54D99">
          <w:rPr>
            <w:noProof/>
            <w:webHidden/>
          </w:rPr>
          <w:instrText xml:space="preserve"> PAGEREF _Toc320363911 \h </w:instrText>
        </w:r>
        <w:r>
          <w:rPr>
            <w:noProof/>
            <w:webHidden/>
          </w:rPr>
        </w:r>
        <w:r>
          <w:rPr>
            <w:noProof/>
            <w:webHidden/>
          </w:rPr>
          <w:fldChar w:fldCharType="separate"/>
        </w:r>
        <w:r w:rsidR="008E4230">
          <w:rPr>
            <w:noProof/>
            <w:webHidden/>
          </w:rPr>
          <w:t>18</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12" w:history="1">
        <w:r w:rsidR="00E54D99" w:rsidRPr="00043D6D">
          <w:rPr>
            <w:rStyle w:val="Hipervnculo"/>
            <w:noProof/>
          </w:rPr>
          <w:t>1.5.</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Remesa Terrestre de Carga</w:t>
        </w:r>
        <w:r w:rsidR="00E54D99">
          <w:rPr>
            <w:noProof/>
            <w:webHidden/>
          </w:rPr>
          <w:tab/>
        </w:r>
        <w:r>
          <w:rPr>
            <w:noProof/>
            <w:webHidden/>
          </w:rPr>
          <w:fldChar w:fldCharType="begin"/>
        </w:r>
        <w:r w:rsidR="00E54D99">
          <w:rPr>
            <w:noProof/>
            <w:webHidden/>
          </w:rPr>
          <w:instrText xml:space="preserve"> PAGEREF _Toc320363912 \h </w:instrText>
        </w:r>
        <w:r>
          <w:rPr>
            <w:noProof/>
            <w:webHidden/>
          </w:rPr>
        </w:r>
        <w:r>
          <w:rPr>
            <w:noProof/>
            <w:webHidden/>
          </w:rPr>
          <w:fldChar w:fldCharType="separate"/>
        </w:r>
        <w:r w:rsidR="008E4230">
          <w:rPr>
            <w:noProof/>
            <w:webHidden/>
          </w:rPr>
          <w:t>20</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13" w:history="1">
        <w:r w:rsidR="00E54D99" w:rsidRPr="00043D6D">
          <w:rPr>
            <w:rStyle w:val="Hipervnculo"/>
            <w:noProof/>
          </w:rPr>
          <w:t>1.6.</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Manifiesto de Carga</w:t>
        </w:r>
        <w:r w:rsidR="00E54D99">
          <w:rPr>
            <w:noProof/>
            <w:webHidden/>
          </w:rPr>
          <w:tab/>
        </w:r>
        <w:r>
          <w:rPr>
            <w:noProof/>
            <w:webHidden/>
          </w:rPr>
          <w:fldChar w:fldCharType="begin"/>
        </w:r>
        <w:r w:rsidR="00E54D99">
          <w:rPr>
            <w:noProof/>
            <w:webHidden/>
          </w:rPr>
          <w:instrText xml:space="preserve"> PAGEREF _Toc320363913 \h </w:instrText>
        </w:r>
        <w:r>
          <w:rPr>
            <w:noProof/>
            <w:webHidden/>
          </w:rPr>
        </w:r>
        <w:r>
          <w:rPr>
            <w:noProof/>
            <w:webHidden/>
          </w:rPr>
          <w:fldChar w:fldCharType="separate"/>
        </w:r>
        <w:r w:rsidR="008E4230">
          <w:rPr>
            <w:noProof/>
            <w:webHidden/>
          </w:rPr>
          <w:t>28</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14" w:history="1">
        <w:r w:rsidR="00E54D99" w:rsidRPr="00043D6D">
          <w:rPr>
            <w:rStyle w:val="Hipervnculo"/>
            <w:noProof/>
          </w:rPr>
          <w:t>1.7.</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Cumplir Remesa Terrestre de Carga</w:t>
        </w:r>
        <w:r w:rsidR="00E54D99">
          <w:rPr>
            <w:noProof/>
            <w:webHidden/>
          </w:rPr>
          <w:tab/>
        </w:r>
        <w:r>
          <w:rPr>
            <w:noProof/>
            <w:webHidden/>
          </w:rPr>
          <w:fldChar w:fldCharType="begin"/>
        </w:r>
        <w:r w:rsidR="00E54D99">
          <w:rPr>
            <w:noProof/>
            <w:webHidden/>
          </w:rPr>
          <w:instrText xml:space="preserve"> PAGEREF _Toc320363914 \h </w:instrText>
        </w:r>
        <w:r>
          <w:rPr>
            <w:noProof/>
            <w:webHidden/>
          </w:rPr>
        </w:r>
        <w:r>
          <w:rPr>
            <w:noProof/>
            <w:webHidden/>
          </w:rPr>
          <w:fldChar w:fldCharType="separate"/>
        </w:r>
        <w:r w:rsidR="008E4230">
          <w:rPr>
            <w:noProof/>
            <w:webHidden/>
          </w:rPr>
          <w:t>33</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15" w:history="1">
        <w:r w:rsidR="00E54D99" w:rsidRPr="00043D6D">
          <w:rPr>
            <w:rStyle w:val="Hipervnculo"/>
            <w:noProof/>
          </w:rPr>
          <w:t>1.8.</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Cumplir Manifiesto de Carga</w:t>
        </w:r>
        <w:r w:rsidR="00E54D99">
          <w:rPr>
            <w:noProof/>
            <w:webHidden/>
          </w:rPr>
          <w:tab/>
        </w:r>
        <w:r>
          <w:rPr>
            <w:noProof/>
            <w:webHidden/>
          </w:rPr>
          <w:fldChar w:fldCharType="begin"/>
        </w:r>
        <w:r w:rsidR="00E54D99">
          <w:rPr>
            <w:noProof/>
            <w:webHidden/>
          </w:rPr>
          <w:instrText xml:space="preserve"> PAGEREF _Toc320363915 \h </w:instrText>
        </w:r>
        <w:r>
          <w:rPr>
            <w:noProof/>
            <w:webHidden/>
          </w:rPr>
        </w:r>
        <w:r>
          <w:rPr>
            <w:noProof/>
            <w:webHidden/>
          </w:rPr>
          <w:fldChar w:fldCharType="separate"/>
        </w:r>
        <w:r w:rsidR="008E4230">
          <w:rPr>
            <w:noProof/>
            <w:webHidden/>
          </w:rPr>
          <w:t>38</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16" w:history="1">
        <w:r w:rsidR="00E54D99" w:rsidRPr="00043D6D">
          <w:rPr>
            <w:rStyle w:val="Hipervnculo"/>
            <w:noProof/>
          </w:rPr>
          <w:t>1.9.</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Anular Información de Carga</w:t>
        </w:r>
        <w:r w:rsidR="00E54D99">
          <w:rPr>
            <w:noProof/>
            <w:webHidden/>
          </w:rPr>
          <w:tab/>
        </w:r>
        <w:r>
          <w:rPr>
            <w:noProof/>
            <w:webHidden/>
          </w:rPr>
          <w:fldChar w:fldCharType="begin"/>
        </w:r>
        <w:r w:rsidR="00E54D99">
          <w:rPr>
            <w:noProof/>
            <w:webHidden/>
          </w:rPr>
          <w:instrText xml:space="preserve"> PAGEREF _Toc320363916 \h </w:instrText>
        </w:r>
        <w:r>
          <w:rPr>
            <w:noProof/>
            <w:webHidden/>
          </w:rPr>
        </w:r>
        <w:r>
          <w:rPr>
            <w:noProof/>
            <w:webHidden/>
          </w:rPr>
          <w:fldChar w:fldCharType="separate"/>
        </w:r>
        <w:r w:rsidR="008E4230">
          <w:rPr>
            <w:noProof/>
            <w:webHidden/>
          </w:rPr>
          <w:t>41</w:t>
        </w:r>
        <w:r>
          <w:rPr>
            <w:noProof/>
            <w:webHidden/>
          </w:rPr>
          <w:fldChar w:fldCharType="end"/>
        </w:r>
      </w:hyperlink>
    </w:p>
    <w:p w:rsidR="00E54D99" w:rsidRDefault="00210C6B">
      <w:pPr>
        <w:pStyle w:val="TDC2"/>
        <w:tabs>
          <w:tab w:val="left" w:pos="1100"/>
        </w:tabs>
        <w:rPr>
          <w:rFonts w:asciiTheme="minorHAnsi" w:eastAsiaTheme="minorEastAsia" w:hAnsiTheme="minorHAnsi" w:cstheme="minorBidi"/>
          <w:noProof/>
          <w:color w:val="auto"/>
          <w:lang w:eastAsia="es-CO"/>
        </w:rPr>
      </w:pPr>
      <w:hyperlink w:anchor="_Toc320363917" w:history="1">
        <w:r w:rsidR="00E54D99" w:rsidRPr="00043D6D">
          <w:rPr>
            <w:rStyle w:val="Hipervnculo"/>
            <w:noProof/>
          </w:rPr>
          <w:t>1.10.</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Anular Información del Viaje</w:t>
        </w:r>
        <w:r w:rsidR="00E54D99">
          <w:rPr>
            <w:noProof/>
            <w:webHidden/>
          </w:rPr>
          <w:tab/>
        </w:r>
        <w:r>
          <w:rPr>
            <w:noProof/>
            <w:webHidden/>
          </w:rPr>
          <w:fldChar w:fldCharType="begin"/>
        </w:r>
        <w:r w:rsidR="00E54D99">
          <w:rPr>
            <w:noProof/>
            <w:webHidden/>
          </w:rPr>
          <w:instrText xml:space="preserve"> PAGEREF _Toc320363917 \h </w:instrText>
        </w:r>
        <w:r>
          <w:rPr>
            <w:noProof/>
            <w:webHidden/>
          </w:rPr>
        </w:r>
        <w:r>
          <w:rPr>
            <w:noProof/>
            <w:webHidden/>
          </w:rPr>
          <w:fldChar w:fldCharType="separate"/>
        </w:r>
        <w:r w:rsidR="008E4230">
          <w:rPr>
            <w:noProof/>
            <w:webHidden/>
          </w:rPr>
          <w:t>42</w:t>
        </w:r>
        <w:r>
          <w:rPr>
            <w:noProof/>
            <w:webHidden/>
          </w:rPr>
          <w:fldChar w:fldCharType="end"/>
        </w:r>
      </w:hyperlink>
    </w:p>
    <w:p w:rsidR="00E54D99" w:rsidRDefault="00210C6B">
      <w:pPr>
        <w:pStyle w:val="TDC2"/>
        <w:tabs>
          <w:tab w:val="left" w:pos="1100"/>
        </w:tabs>
        <w:rPr>
          <w:rFonts w:asciiTheme="minorHAnsi" w:eastAsiaTheme="minorEastAsia" w:hAnsiTheme="minorHAnsi" w:cstheme="minorBidi"/>
          <w:noProof/>
          <w:color w:val="auto"/>
          <w:lang w:eastAsia="es-CO"/>
        </w:rPr>
      </w:pPr>
      <w:hyperlink w:anchor="_Toc320363918" w:history="1">
        <w:r w:rsidR="00E54D99" w:rsidRPr="00043D6D">
          <w:rPr>
            <w:rStyle w:val="Hipervnculo"/>
            <w:noProof/>
          </w:rPr>
          <w:t>1.11.</w:t>
        </w:r>
        <w:r w:rsidR="00E54D99">
          <w:rPr>
            <w:rFonts w:asciiTheme="minorHAnsi" w:eastAsiaTheme="minorEastAsia" w:hAnsiTheme="minorHAnsi" w:cstheme="minorBidi"/>
            <w:noProof/>
            <w:color w:val="auto"/>
            <w:lang w:eastAsia="es-CO"/>
          </w:rPr>
          <w:tab/>
        </w:r>
        <w:r w:rsidR="00E54D99" w:rsidRPr="00043D6D">
          <w:rPr>
            <w:rStyle w:val="Hipervnculo"/>
            <w:noProof/>
          </w:rPr>
          <w:t xml:space="preserve">Diccionario de Datos de Anular </w:t>
        </w:r>
        <w:r w:rsidR="00E54D99" w:rsidRPr="00043D6D">
          <w:rPr>
            <w:rStyle w:val="Hipervnculo"/>
            <w:noProof/>
          </w:rPr>
          <w:t>R</w:t>
        </w:r>
        <w:r w:rsidR="00E54D99" w:rsidRPr="00043D6D">
          <w:rPr>
            <w:rStyle w:val="Hipervnculo"/>
            <w:noProof/>
          </w:rPr>
          <w:t>emesa Terrestre de Carga</w:t>
        </w:r>
        <w:r w:rsidR="00E54D99">
          <w:rPr>
            <w:noProof/>
            <w:webHidden/>
          </w:rPr>
          <w:tab/>
        </w:r>
        <w:r>
          <w:rPr>
            <w:noProof/>
            <w:webHidden/>
          </w:rPr>
          <w:fldChar w:fldCharType="begin"/>
        </w:r>
        <w:r w:rsidR="00E54D99">
          <w:rPr>
            <w:noProof/>
            <w:webHidden/>
          </w:rPr>
          <w:instrText xml:space="preserve"> PAGEREF _Toc320363918 \h </w:instrText>
        </w:r>
        <w:r>
          <w:rPr>
            <w:noProof/>
            <w:webHidden/>
          </w:rPr>
        </w:r>
        <w:r>
          <w:rPr>
            <w:noProof/>
            <w:webHidden/>
          </w:rPr>
          <w:fldChar w:fldCharType="separate"/>
        </w:r>
        <w:r w:rsidR="008E4230">
          <w:rPr>
            <w:noProof/>
            <w:webHidden/>
          </w:rPr>
          <w:t>43</w:t>
        </w:r>
        <w:r>
          <w:rPr>
            <w:noProof/>
            <w:webHidden/>
          </w:rPr>
          <w:fldChar w:fldCharType="end"/>
        </w:r>
      </w:hyperlink>
    </w:p>
    <w:p w:rsidR="00E54D99" w:rsidRDefault="00210C6B">
      <w:pPr>
        <w:pStyle w:val="TDC2"/>
        <w:tabs>
          <w:tab w:val="left" w:pos="1100"/>
        </w:tabs>
        <w:rPr>
          <w:rFonts w:asciiTheme="minorHAnsi" w:eastAsiaTheme="minorEastAsia" w:hAnsiTheme="minorHAnsi" w:cstheme="minorBidi"/>
          <w:noProof/>
          <w:color w:val="auto"/>
          <w:lang w:eastAsia="es-CO"/>
        </w:rPr>
      </w:pPr>
      <w:hyperlink w:anchor="_Toc320363919" w:history="1">
        <w:r w:rsidR="00E54D99" w:rsidRPr="00043D6D">
          <w:rPr>
            <w:rStyle w:val="Hipervnculo"/>
            <w:noProof/>
          </w:rPr>
          <w:t>1.12.</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Datos de Anular Manifiesto de Carga</w:t>
        </w:r>
        <w:r w:rsidR="00E54D99">
          <w:rPr>
            <w:noProof/>
            <w:webHidden/>
          </w:rPr>
          <w:tab/>
        </w:r>
        <w:r>
          <w:rPr>
            <w:noProof/>
            <w:webHidden/>
          </w:rPr>
          <w:fldChar w:fldCharType="begin"/>
        </w:r>
        <w:r w:rsidR="00E54D99">
          <w:rPr>
            <w:noProof/>
            <w:webHidden/>
          </w:rPr>
          <w:instrText xml:space="preserve"> PAGEREF _Toc320363919 \h </w:instrText>
        </w:r>
        <w:r>
          <w:rPr>
            <w:noProof/>
            <w:webHidden/>
          </w:rPr>
        </w:r>
        <w:r>
          <w:rPr>
            <w:noProof/>
            <w:webHidden/>
          </w:rPr>
          <w:fldChar w:fldCharType="separate"/>
        </w:r>
        <w:r w:rsidR="008E4230">
          <w:rPr>
            <w:noProof/>
            <w:webHidden/>
          </w:rPr>
          <w:t>44</w:t>
        </w:r>
        <w:r>
          <w:rPr>
            <w:noProof/>
            <w:webHidden/>
          </w:rPr>
          <w:fldChar w:fldCharType="end"/>
        </w:r>
      </w:hyperlink>
    </w:p>
    <w:p w:rsidR="00E54D99" w:rsidRDefault="00210C6B">
      <w:pPr>
        <w:pStyle w:val="TDC1"/>
        <w:tabs>
          <w:tab w:val="left" w:pos="440"/>
          <w:tab w:val="right" w:leader="dot" w:pos="8828"/>
        </w:tabs>
        <w:rPr>
          <w:rFonts w:asciiTheme="minorHAnsi" w:eastAsiaTheme="minorEastAsia" w:hAnsiTheme="minorHAnsi" w:cstheme="minorBidi"/>
          <w:noProof/>
          <w:color w:val="auto"/>
          <w:lang w:eastAsia="es-CO"/>
        </w:rPr>
      </w:pPr>
      <w:hyperlink w:anchor="_Toc320363920" w:history="1">
        <w:r w:rsidR="00E54D99" w:rsidRPr="00043D6D">
          <w:rPr>
            <w:rStyle w:val="Hipervnculo"/>
            <w:noProof/>
          </w:rPr>
          <w:t>2.</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w:t>
        </w:r>
        <w:r w:rsidR="00E54D99">
          <w:rPr>
            <w:noProof/>
            <w:webHidden/>
          </w:rPr>
          <w:tab/>
        </w:r>
        <w:r>
          <w:rPr>
            <w:noProof/>
            <w:webHidden/>
          </w:rPr>
          <w:fldChar w:fldCharType="begin"/>
        </w:r>
        <w:r w:rsidR="00E54D99">
          <w:rPr>
            <w:noProof/>
            <w:webHidden/>
          </w:rPr>
          <w:instrText xml:space="preserve"> PAGEREF _Toc320363920 \h </w:instrText>
        </w:r>
        <w:r>
          <w:rPr>
            <w:noProof/>
            <w:webHidden/>
          </w:rPr>
        </w:r>
        <w:r>
          <w:rPr>
            <w:noProof/>
            <w:webHidden/>
          </w:rPr>
          <w:fldChar w:fldCharType="separate"/>
        </w:r>
        <w:r w:rsidR="008E4230">
          <w:rPr>
            <w:noProof/>
            <w:webHidden/>
          </w:rPr>
          <w:t>45</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1" w:history="1">
        <w:r w:rsidR="00E54D99" w:rsidRPr="00043D6D">
          <w:rPr>
            <w:rStyle w:val="Hipervnculo"/>
            <w:noProof/>
          </w:rPr>
          <w:t>2.1.</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Terceros</w:t>
        </w:r>
        <w:r w:rsidR="00E54D99">
          <w:rPr>
            <w:noProof/>
            <w:webHidden/>
          </w:rPr>
          <w:tab/>
        </w:r>
        <w:r>
          <w:rPr>
            <w:noProof/>
            <w:webHidden/>
          </w:rPr>
          <w:fldChar w:fldCharType="begin"/>
        </w:r>
        <w:r w:rsidR="00E54D99">
          <w:rPr>
            <w:noProof/>
            <w:webHidden/>
          </w:rPr>
          <w:instrText xml:space="preserve"> PAGEREF _Toc320363921 \h </w:instrText>
        </w:r>
        <w:r>
          <w:rPr>
            <w:noProof/>
            <w:webHidden/>
          </w:rPr>
        </w:r>
        <w:r>
          <w:rPr>
            <w:noProof/>
            <w:webHidden/>
          </w:rPr>
          <w:fldChar w:fldCharType="separate"/>
        </w:r>
        <w:r w:rsidR="008E4230">
          <w:rPr>
            <w:noProof/>
            <w:webHidden/>
          </w:rPr>
          <w:t>46</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2" w:history="1">
        <w:r w:rsidR="00E54D99" w:rsidRPr="00043D6D">
          <w:rPr>
            <w:rStyle w:val="Hipervnculo"/>
            <w:noProof/>
          </w:rPr>
          <w:t>2.2.</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Vehículos</w:t>
        </w:r>
        <w:r w:rsidR="00E54D99">
          <w:rPr>
            <w:noProof/>
            <w:webHidden/>
          </w:rPr>
          <w:tab/>
        </w:r>
        <w:r>
          <w:rPr>
            <w:noProof/>
            <w:webHidden/>
          </w:rPr>
          <w:fldChar w:fldCharType="begin"/>
        </w:r>
        <w:r w:rsidR="00E54D99">
          <w:rPr>
            <w:noProof/>
            <w:webHidden/>
          </w:rPr>
          <w:instrText xml:space="preserve"> PAGEREF _Toc320363922 \h </w:instrText>
        </w:r>
        <w:r>
          <w:rPr>
            <w:noProof/>
            <w:webHidden/>
          </w:rPr>
        </w:r>
        <w:r>
          <w:rPr>
            <w:noProof/>
            <w:webHidden/>
          </w:rPr>
          <w:fldChar w:fldCharType="separate"/>
        </w:r>
        <w:r w:rsidR="008E4230">
          <w:rPr>
            <w:noProof/>
            <w:webHidden/>
          </w:rPr>
          <w:t>49</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3" w:history="1">
        <w:r w:rsidR="00E54D99" w:rsidRPr="00043D6D">
          <w:rPr>
            <w:rStyle w:val="Hipervnculo"/>
            <w:noProof/>
          </w:rPr>
          <w:t>2.3.</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Información de Carga</w:t>
        </w:r>
        <w:r w:rsidR="00E54D99">
          <w:rPr>
            <w:noProof/>
            <w:webHidden/>
          </w:rPr>
          <w:tab/>
        </w:r>
        <w:r>
          <w:rPr>
            <w:noProof/>
            <w:webHidden/>
          </w:rPr>
          <w:fldChar w:fldCharType="begin"/>
        </w:r>
        <w:r w:rsidR="00E54D99">
          <w:rPr>
            <w:noProof/>
            <w:webHidden/>
          </w:rPr>
          <w:instrText xml:space="preserve"> PAGEREF _Toc320363923 \h </w:instrText>
        </w:r>
        <w:r>
          <w:rPr>
            <w:noProof/>
            <w:webHidden/>
          </w:rPr>
        </w:r>
        <w:r>
          <w:rPr>
            <w:noProof/>
            <w:webHidden/>
          </w:rPr>
          <w:fldChar w:fldCharType="separate"/>
        </w:r>
        <w:r w:rsidR="008E4230">
          <w:rPr>
            <w:noProof/>
            <w:webHidden/>
          </w:rPr>
          <w:t>53</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4" w:history="1">
        <w:r w:rsidR="00E54D99" w:rsidRPr="00043D6D">
          <w:rPr>
            <w:rStyle w:val="Hipervnculo"/>
            <w:noProof/>
          </w:rPr>
          <w:t>2.4.</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Información del Viaje</w:t>
        </w:r>
        <w:r w:rsidR="00E54D99">
          <w:rPr>
            <w:noProof/>
            <w:webHidden/>
          </w:rPr>
          <w:tab/>
        </w:r>
        <w:r>
          <w:rPr>
            <w:noProof/>
            <w:webHidden/>
          </w:rPr>
          <w:fldChar w:fldCharType="begin"/>
        </w:r>
        <w:r w:rsidR="00E54D99">
          <w:rPr>
            <w:noProof/>
            <w:webHidden/>
          </w:rPr>
          <w:instrText xml:space="preserve"> PAGEREF _Toc320363924 \h </w:instrText>
        </w:r>
        <w:r>
          <w:rPr>
            <w:noProof/>
            <w:webHidden/>
          </w:rPr>
        </w:r>
        <w:r>
          <w:rPr>
            <w:noProof/>
            <w:webHidden/>
          </w:rPr>
          <w:fldChar w:fldCharType="separate"/>
        </w:r>
        <w:r w:rsidR="008E4230">
          <w:rPr>
            <w:noProof/>
            <w:webHidden/>
          </w:rPr>
          <w:t>57</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5" w:history="1">
        <w:r w:rsidR="00E54D99" w:rsidRPr="00043D6D">
          <w:rPr>
            <w:rStyle w:val="Hipervnculo"/>
            <w:noProof/>
          </w:rPr>
          <w:t>2.5.</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Remesa Terrestre de Carga</w:t>
        </w:r>
        <w:r w:rsidR="00E54D99">
          <w:rPr>
            <w:noProof/>
            <w:webHidden/>
          </w:rPr>
          <w:tab/>
        </w:r>
        <w:r>
          <w:rPr>
            <w:noProof/>
            <w:webHidden/>
          </w:rPr>
          <w:fldChar w:fldCharType="begin"/>
        </w:r>
        <w:r w:rsidR="00E54D99">
          <w:rPr>
            <w:noProof/>
            <w:webHidden/>
          </w:rPr>
          <w:instrText xml:space="preserve"> PAGEREF _Toc320363925 \h </w:instrText>
        </w:r>
        <w:r>
          <w:rPr>
            <w:noProof/>
            <w:webHidden/>
          </w:rPr>
        </w:r>
        <w:r>
          <w:rPr>
            <w:noProof/>
            <w:webHidden/>
          </w:rPr>
          <w:fldChar w:fldCharType="separate"/>
        </w:r>
        <w:r w:rsidR="008E4230">
          <w:rPr>
            <w:noProof/>
            <w:webHidden/>
          </w:rPr>
          <w:t>60</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6" w:history="1">
        <w:r w:rsidR="00E54D99" w:rsidRPr="00043D6D">
          <w:rPr>
            <w:rStyle w:val="Hipervnculo"/>
            <w:noProof/>
          </w:rPr>
          <w:t>2.6.</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Manifiesto de Carga</w:t>
        </w:r>
        <w:r w:rsidR="00E54D99">
          <w:rPr>
            <w:noProof/>
            <w:webHidden/>
          </w:rPr>
          <w:tab/>
        </w:r>
        <w:r>
          <w:rPr>
            <w:noProof/>
            <w:webHidden/>
          </w:rPr>
          <w:fldChar w:fldCharType="begin"/>
        </w:r>
        <w:r w:rsidR="00E54D99">
          <w:rPr>
            <w:noProof/>
            <w:webHidden/>
          </w:rPr>
          <w:instrText xml:space="preserve"> PAGEREF _Toc320363926 \h </w:instrText>
        </w:r>
        <w:r>
          <w:rPr>
            <w:noProof/>
            <w:webHidden/>
          </w:rPr>
        </w:r>
        <w:r>
          <w:rPr>
            <w:noProof/>
            <w:webHidden/>
          </w:rPr>
          <w:fldChar w:fldCharType="separate"/>
        </w:r>
        <w:r w:rsidR="008E4230">
          <w:rPr>
            <w:noProof/>
            <w:webHidden/>
          </w:rPr>
          <w:t>67</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7" w:history="1">
        <w:r w:rsidR="00E54D99" w:rsidRPr="00043D6D">
          <w:rPr>
            <w:rStyle w:val="Hipervnculo"/>
            <w:noProof/>
          </w:rPr>
          <w:t>2.7.</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Cumplir Remasa Terrestre de Carga</w:t>
        </w:r>
        <w:r w:rsidR="00E54D99">
          <w:rPr>
            <w:noProof/>
            <w:webHidden/>
          </w:rPr>
          <w:tab/>
        </w:r>
        <w:r>
          <w:rPr>
            <w:noProof/>
            <w:webHidden/>
          </w:rPr>
          <w:fldChar w:fldCharType="begin"/>
        </w:r>
        <w:r w:rsidR="00E54D99">
          <w:rPr>
            <w:noProof/>
            <w:webHidden/>
          </w:rPr>
          <w:instrText xml:space="preserve"> PAGEREF _Toc320363927 \h </w:instrText>
        </w:r>
        <w:r>
          <w:rPr>
            <w:noProof/>
            <w:webHidden/>
          </w:rPr>
        </w:r>
        <w:r>
          <w:rPr>
            <w:noProof/>
            <w:webHidden/>
          </w:rPr>
          <w:fldChar w:fldCharType="separate"/>
        </w:r>
        <w:r w:rsidR="008E4230">
          <w:rPr>
            <w:noProof/>
            <w:webHidden/>
          </w:rPr>
          <w:t>71</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8" w:history="1">
        <w:r w:rsidR="00E54D99" w:rsidRPr="00043D6D">
          <w:rPr>
            <w:rStyle w:val="Hipervnculo"/>
            <w:noProof/>
          </w:rPr>
          <w:t>2.8.</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Cumplir Manifiesto de Carga</w:t>
        </w:r>
        <w:r w:rsidR="00E54D99">
          <w:rPr>
            <w:noProof/>
            <w:webHidden/>
          </w:rPr>
          <w:tab/>
        </w:r>
        <w:r>
          <w:rPr>
            <w:noProof/>
            <w:webHidden/>
          </w:rPr>
          <w:fldChar w:fldCharType="begin"/>
        </w:r>
        <w:r w:rsidR="00E54D99">
          <w:rPr>
            <w:noProof/>
            <w:webHidden/>
          </w:rPr>
          <w:instrText xml:space="preserve"> PAGEREF _Toc320363928 \h </w:instrText>
        </w:r>
        <w:r>
          <w:rPr>
            <w:noProof/>
            <w:webHidden/>
          </w:rPr>
        </w:r>
        <w:r>
          <w:rPr>
            <w:noProof/>
            <w:webHidden/>
          </w:rPr>
          <w:fldChar w:fldCharType="separate"/>
        </w:r>
        <w:r w:rsidR="008E4230">
          <w:rPr>
            <w:noProof/>
            <w:webHidden/>
          </w:rPr>
          <w:t>77</w:t>
        </w:r>
        <w:r>
          <w:rPr>
            <w:noProof/>
            <w:webHidden/>
          </w:rPr>
          <w:fldChar w:fldCharType="end"/>
        </w:r>
      </w:hyperlink>
    </w:p>
    <w:p w:rsidR="00E54D99" w:rsidRDefault="00210C6B">
      <w:pPr>
        <w:pStyle w:val="TDC2"/>
        <w:rPr>
          <w:rFonts w:asciiTheme="minorHAnsi" w:eastAsiaTheme="minorEastAsia" w:hAnsiTheme="minorHAnsi" w:cstheme="minorBidi"/>
          <w:noProof/>
          <w:color w:val="auto"/>
          <w:lang w:eastAsia="es-CO"/>
        </w:rPr>
      </w:pPr>
      <w:hyperlink w:anchor="_Toc320363929" w:history="1">
        <w:r w:rsidR="00E54D99" w:rsidRPr="00043D6D">
          <w:rPr>
            <w:rStyle w:val="Hipervnculo"/>
            <w:noProof/>
          </w:rPr>
          <w:t>2.9.</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Anular Información de Carga</w:t>
        </w:r>
        <w:r w:rsidR="00E54D99">
          <w:rPr>
            <w:noProof/>
            <w:webHidden/>
          </w:rPr>
          <w:tab/>
        </w:r>
        <w:r>
          <w:rPr>
            <w:noProof/>
            <w:webHidden/>
          </w:rPr>
          <w:fldChar w:fldCharType="begin"/>
        </w:r>
        <w:r w:rsidR="00E54D99">
          <w:rPr>
            <w:noProof/>
            <w:webHidden/>
          </w:rPr>
          <w:instrText xml:space="preserve"> PAGEREF _Toc320363929 \h </w:instrText>
        </w:r>
        <w:r>
          <w:rPr>
            <w:noProof/>
            <w:webHidden/>
          </w:rPr>
        </w:r>
        <w:r>
          <w:rPr>
            <w:noProof/>
            <w:webHidden/>
          </w:rPr>
          <w:fldChar w:fldCharType="separate"/>
        </w:r>
        <w:r w:rsidR="008E4230">
          <w:rPr>
            <w:noProof/>
            <w:webHidden/>
          </w:rPr>
          <w:t>79</w:t>
        </w:r>
        <w:r>
          <w:rPr>
            <w:noProof/>
            <w:webHidden/>
          </w:rPr>
          <w:fldChar w:fldCharType="end"/>
        </w:r>
      </w:hyperlink>
    </w:p>
    <w:p w:rsidR="00E54D99" w:rsidRDefault="00210C6B">
      <w:pPr>
        <w:pStyle w:val="TDC2"/>
        <w:tabs>
          <w:tab w:val="left" w:pos="1100"/>
        </w:tabs>
        <w:rPr>
          <w:rFonts w:asciiTheme="minorHAnsi" w:eastAsiaTheme="minorEastAsia" w:hAnsiTheme="minorHAnsi" w:cstheme="minorBidi"/>
          <w:noProof/>
          <w:color w:val="auto"/>
          <w:lang w:eastAsia="es-CO"/>
        </w:rPr>
      </w:pPr>
      <w:hyperlink w:anchor="_Toc320363930" w:history="1">
        <w:r w:rsidR="00E54D99" w:rsidRPr="00043D6D">
          <w:rPr>
            <w:rStyle w:val="Hipervnculo"/>
            <w:noProof/>
          </w:rPr>
          <w:t>2.10.</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Anular Información del Viaje</w:t>
        </w:r>
        <w:r w:rsidR="00E54D99">
          <w:rPr>
            <w:noProof/>
            <w:webHidden/>
          </w:rPr>
          <w:tab/>
        </w:r>
        <w:r>
          <w:rPr>
            <w:noProof/>
            <w:webHidden/>
          </w:rPr>
          <w:fldChar w:fldCharType="begin"/>
        </w:r>
        <w:r w:rsidR="00E54D99">
          <w:rPr>
            <w:noProof/>
            <w:webHidden/>
          </w:rPr>
          <w:instrText xml:space="preserve"> PAGEREF _Toc320363930 \h </w:instrText>
        </w:r>
        <w:r>
          <w:rPr>
            <w:noProof/>
            <w:webHidden/>
          </w:rPr>
        </w:r>
        <w:r>
          <w:rPr>
            <w:noProof/>
            <w:webHidden/>
          </w:rPr>
          <w:fldChar w:fldCharType="separate"/>
        </w:r>
        <w:r w:rsidR="008E4230">
          <w:rPr>
            <w:noProof/>
            <w:webHidden/>
          </w:rPr>
          <w:t>80</w:t>
        </w:r>
        <w:r>
          <w:rPr>
            <w:noProof/>
            <w:webHidden/>
          </w:rPr>
          <w:fldChar w:fldCharType="end"/>
        </w:r>
      </w:hyperlink>
    </w:p>
    <w:p w:rsidR="00E54D99" w:rsidRDefault="00210C6B">
      <w:pPr>
        <w:pStyle w:val="TDC2"/>
        <w:tabs>
          <w:tab w:val="left" w:pos="1100"/>
        </w:tabs>
        <w:rPr>
          <w:rFonts w:asciiTheme="minorHAnsi" w:eastAsiaTheme="minorEastAsia" w:hAnsiTheme="minorHAnsi" w:cstheme="minorBidi"/>
          <w:noProof/>
          <w:color w:val="auto"/>
          <w:lang w:eastAsia="es-CO"/>
        </w:rPr>
      </w:pPr>
      <w:hyperlink w:anchor="_Toc320363931" w:history="1">
        <w:r w:rsidR="00E54D99" w:rsidRPr="00043D6D">
          <w:rPr>
            <w:rStyle w:val="Hipervnculo"/>
            <w:noProof/>
          </w:rPr>
          <w:t>2.11.</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Anular Remesa Terrestre de Carga</w:t>
        </w:r>
        <w:r w:rsidR="00E54D99">
          <w:rPr>
            <w:noProof/>
            <w:webHidden/>
          </w:rPr>
          <w:tab/>
        </w:r>
        <w:r>
          <w:rPr>
            <w:noProof/>
            <w:webHidden/>
          </w:rPr>
          <w:fldChar w:fldCharType="begin"/>
        </w:r>
        <w:r w:rsidR="00E54D99">
          <w:rPr>
            <w:noProof/>
            <w:webHidden/>
          </w:rPr>
          <w:instrText xml:space="preserve"> PAGEREF _Toc320363931 \h </w:instrText>
        </w:r>
        <w:r>
          <w:rPr>
            <w:noProof/>
            <w:webHidden/>
          </w:rPr>
        </w:r>
        <w:r>
          <w:rPr>
            <w:noProof/>
            <w:webHidden/>
          </w:rPr>
          <w:fldChar w:fldCharType="separate"/>
        </w:r>
        <w:r w:rsidR="008E4230">
          <w:rPr>
            <w:noProof/>
            <w:webHidden/>
          </w:rPr>
          <w:t>81</w:t>
        </w:r>
        <w:r>
          <w:rPr>
            <w:noProof/>
            <w:webHidden/>
          </w:rPr>
          <w:fldChar w:fldCharType="end"/>
        </w:r>
      </w:hyperlink>
    </w:p>
    <w:p w:rsidR="00E54D99" w:rsidRDefault="00210C6B">
      <w:pPr>
        <w:pStyle w:val="TDC2"/>
        <w:tabs>
          <w:tab w:val="left" w:pos="1100"/>
        </w:tabs>
        <w:rPr>
          <w:rFonts w:asciiTheme="minorHAnsi" w:eastAsiaTheme="minorEastAsia" w:hAnsiTheme="minorHAnsi" w:cstheme="minorBidi"/>
          <w:noProof/>
          <w:color w:val="auto"/>
          <w:lang w:eastAsia="es-CO"/>
        </w:rPr>
      </w:pPr>
      <w:hyperlink w:anchor="_Toc320363932" w:history="1">
        <w:r w:rsidR="00E54D99" w:rsidRPr="00043D6D">
          <w:rPr>
            <w:rStyle w:val="Hipervnculo"/>
            <w:noProof/>
          </w:rPr>
          <w:t>2.12.</w:t>
        </w:r>
        <w:r w:rsidR="00E54D99">
          <w:rPr>
            <w:rFonts w:asciiTheme="minorHAnsi" w:eastAsiaTheme="minorEastAsia" w:hAnsiTheme="minorHAnsi" w:cstheme="minorBidi"/>
            <w:noProof/>
            <w:color w:val="auto"/>
            <w:lang w:eastAsia="es-CO"/>
          </w:rPr>
          <w:tab/>
        </w:r>
        <w:r w:rsidR="00E54D99" w:rsidRPr="00043D6D">
          <w:rPr>
            <w:rStyle w:val="Hipervnculo"/>
            <w:noProof/>
          </w:rPr>
          <w:t>Diccionario de Errores de Anular Manifiesto de Carga</w:t>
        </w:r>
        <w:r w:rsidR="00E54D99">
          <w:rPr>
            <w:noProof/>
            <w:webHidden/>
          </w:rPr>
          <w:tab/>
        </w:r>
        <w:r>
          <w:rPr>
            <w:noProof/>
            <w:webHidden/>
          </w:rPr>
          <w:fldChar w:fldCharType="begin"/>
        </w:r>
        <w:r w:rsidR="00E54D99">
          <w:rPr>
            <w:noProof/>
            <w:webHidden/>
          </w:rPr>
          <w:instrText xml:space="preserve"> PAGEREF _Toc320363932 \h </w:instrText>
        </w:r>
        <w:r>
          <w:rPr>
            <w:noProof/>
            <w:webHidden/>
          </w:rPr>
        </w:r>
        <w:r>
          <w:rPr>
            <w:noProof/>
            <w:webHidden/>
          </w:rPr>
          <w:fldChar w:fldCharType="separate"/>
        </w:r>
        <w:r w:rsidR="008E4230">
          <w:rPr>
            <w:noProof/>
            <w:webHidden/>
          </w:rPr>
          <w:t>82</w:t>
        </w:r>
        <w:r>
          <w:rPr>
            <w:noProof/>
            <w:webHidden/>
          </w:rPr>
          <w:fldChar w:fldCharType="end"/>
        </w:r>
      </w:hyperlink>
    </w:p>
    <w:p w:rsidR="00B24D57" w:rsidRDefault="00210C6B" w:rsidP="00AA6F56">
      <w:r w:rsidRPr="00185689">
        <w:fldChar w:fldCharType="end"/>
      </w:r>
    </w:p>
    <w:p w:rsidR="00B24D57" w:rsidRDefault="00B24D57" w:rsidP="00B24D57"/>
    <w:p w:rsidR="00B24D57" w:rsidRDefault="00B24D57" w:rsidP="00B24D57"/>
    <w:p w:rsidR="00B24D57" w:rsidRPr="00B24D57" w:rsidRDefault="00B24D57" w:rsidP="00B24D57"/>
    <w:p w:rsidR="00B24D57" w:rsidRPr="00B24D57" w:rsidRDefault="00B24D57" w:rsidP="00B24D57">
      <w:pPr>
        <w:rPr>
          <w:sz w:val="20"/>
          <w:szCs w:val="20"/>
        </w:rPr>
        <w:sectPr w:rsidR="00B24D57" w:rsidRPr="00B24D57" w:rsidSect="00B97EE4">
          <w:headerReference w:type="default" r:id="rId8"/>
          <w:footerReference w:type="default" r:id="rId9"/>
          <w:pgSz w:w="12240" w:h="15840"/>
          <w:pgMar w:top="1418" w:right="1701" w:bottom="1418" w:left="1701" w:header="709" w:footer="709" w:gutter="0"/>
          <w:cols w:space="708"/>
          <w:docGrid w:linePitch="360"/>
        </w:sectPr>
      </w:pPr>
    </w:p>
    <w:p w:rsidR="009E46AE" w:rsidRDefault="009E46AE" w:rsidP="005D6788">
      <w:pPr>
        <w:pStyle w:val="Ttulo1"/>
      </w:pPr>
      <w:bookmarkStart w:id="0" w:name="_Toc320363907"/>
      <w:r>
        <w:lastRenderedPageBreak/>
        <w:t>DICCIONARIO DE DATOS</w:t>
      </w:r>
      <w:bookmarkEnd w:id="0"/>
    </w:p>
    <w:p w:rsidR="00AA6F56" w:rsidRPr="00AA6F56" w:rsidRDefault="00AA6F56" w:rsidP="00AA6F56">
      <w:pPr>
        <w:rPr>
          <w:szCs w:val="20"/>
        </w:rPr>
      </w:pPr>
      <w:r w:rsidRPr="00AA6F56">
        <w:rPr>
          <w:szCs w:val="20"/>
        </w:rPr>
        <w:t xml:space="preserve">El Diccionario de Datos es la tabla que relaciona y describe las variables que deben ser registradas en el Web Services por la Empresa de Transporte para cada uno de los procesos del RNDC. </w:t>
      </w:r>
    </w:p>
    <w:p w:rsidR="00102E2C" w:rsidRDefault="00102E2C">
      <w:pPr>
        <w:autoSpaceDE/>
        <w:autoSpaceDN/>
        <w:adjustRightInd/>
        <w:spacing w:before="0" w:after="200" w:line="276" w:lineRule="auto"/>
        <w:jc w:val="left"/>
        <w:rPr>
          <w:b/>
          <w:sz w:val="28"/>
          <w:szCs w:val="20"/>
        </w:rPr>
      </w:pPr>
      <w:bookmarkStart w:id="1" w:name="_Toc320363908"/>
      <w:r>
        <w:br w:type="page"/>
      </w:r>
    </w:p>
    <w:p w:rsidR="00E77AFE" w:rsidRDefault="002F57FF" w:rsidP="005D6788">
      <w:pPr>
        <w:pStyle w:val="Ttulo2"/>
      </w:pPr>
      <w:r w:rsidRPr="00B24D57">
        <w:lastRenderedPageBreak/>
        <w:t>Diccionario de Datos de Terceros</w:t>
      </w:r>
      <w:bookmarkEnd w:id="1"/>
      <w:r w:rsidR="003D07BB">
        <w:t xml:space="preserve"> </w:t>
      </w:r>
    </w:p>
    <w:p w:rsidR="002F57FF" w:rsidRPr="009E46AE" w:rsidRDefault="003D07BB" w:rsidP="009E46AE">
      <w:pPr>
        <w:spacing w:after="120"/>
        <w:rPr>
          <w:sz w:val="20"/>
        </w:rPr>
      </w:pPr>
      <w:r w:rsidRPr="009E46AE">
        <w:rPr>
          <w:sz w:val="20"/>
        </w:rPr>
        <w:t>(La lista de terceros es independiente para cada empresa de transporte).</w:t>
      </w:r>
    </w:p>
    <w:tbl>
      <w:tblPr>
        <w:tblW w:w="14601" w:type="dxa"/>
        <w:tblInd w:w="-781" w:type="dxa"/>
        <w:tblLayout w:type="fixed"/>
        <w:tblCellMar>
          <w:left w:w="70" w:type="dxa"/>
          <w:right w:w="70" w:type="dxa"/>
        </w:tblCellMar>
        <w:tblLook w:val="04A0"/>
      </w:tblPr>
      <w:tblGrid>
        <w:gridCol w:w="1241"/>
        <w:gridCol w:w="985"/>
        <w:gridCol w:w="2963"/>
        <w:gridCol w:w="851"/>
        <w:gridCol w:w="991"/>
        <w:gridCol w:w="851"/>
        <w:gridCol w:w="2892"/>
        <w:gridCol w:w="3827"/>
      </w:tblGrid>
      <w:tr w:rsidR="004C596D" w:rsidRPr="00B24D57" w:rsidTr="009F3903">
        <w:trPr>
          <w:trHeight w:val="20"/>
          <w:tblHeader/>
        </w:trPr>
        <w:tc>
          <w:tcPr>
            <w:tcW w:w="1241"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4C596D" w:rsidRPr="00B24D57" w:rsidRDefault="004C596D"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985"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4C596D" w:rsidRPr="00B24D57" w:rsidRDefault="004C596D"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2963"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4C596D" w:rsidRPr="00B24D57" w:rsidRDefault="004C596D"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4C596D" w:rsidRPr="00B24D57" w:rsidRDefault="004C596D"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w:t>
            </w:r>
            <w:r w:rsidR="00367C44" w:rsidRPr="00B24D57">
              <w:rPr>
                <w:rFonts w:eastAsia="Times New Roman"/>
                <w:color w:val="auto"/>
                <w:sz w:val="20"/>
                <w:szCs w:val="20"/>
                <w:lang w:eastAsia="es-CO"/>
              </w:rPr>
              <w:t>-</w:t>
            </w:r>
            <w:r w:rsidRPr="00B24D57">
              <w:rPr>
                <w:rFonts w:eastAsia="Times New Roman"/>
                <w:color w:val="auto"/>
                <w:sz w:val="20"/>
                <w:szCs w:val="20"/>
                <w:lang w:eastAsia="es-CO"/>
              </w:rPr>
              <w:t>maño</w:t>
            </w:r>
          </w:p>
        </w:tc>
        <w:tc>
          <w:tcPr>
            <w:tcW w:w="99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4C596D" w:rsidRPr="00B24D57" w:rsidRDefault="004C596D"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4C596D" w:rsidRPr="00B24D57" w:rsidRDefault="004C596D"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w:t>
            </w:r>
            <w:r w:rsidR="00367C44" w:rsidRPr="00B24D57">
              <w:rPr>
                <w:rFonts w:eastAsia="Times New Roman"/>
                <w:color w:val="auto"/>
                <w:sz w:val="20"/>
                <w:szCs w:val="20"/>
                <w:lang w:eastAsia="es-CO"/>
              </w:rPr>
              <w:t>-</w:t>
            </w:r>
            <w:r w:rsidRPr="00B24D57">
              <w:rPr>
                <w:rFonts w:eastAsia="Times New Roman"/>
                <w:color w:val="auto"/>
                <w:sz w:val="20"/>
                <w:szCs w:val="20"/>
                <w:lang w:eastAsia="es-CO"/>
              </w:rPr>
              <w:t>rido</w:t>
            </w:r>
          </w:p>
        </w:tc>
        <w:tc>
          <w:tcPr>
            <w:tcW w:w="2892"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4C596D" w:rsidRPr="00B24D57" w:rsidRDefault="004C596D"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827"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4C596D" w:rsidRPr="00B24D57" w:rsidRDefault="004C596D"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4C596D" w:rsidRPr="00B24D57" w:rsidTr="009F3903">
        <w:trPr>
          <w:trHeight w:val="20"/>
        </w:trPr>
        <w:tc>
          <w:tcPr>
            <w:tcW w:w="1241" w:type="dxa"/>
            <w:tcBorders>
              <w:top w:val="single" w:sz="4" w:space="0" w:color="D0D7E5"/>
              <w:left w:val="single" w:sz="4" w:space="0" w:color="D0D7E5"/>
              <w:bottom w:val="single" w:sz="4" w:space="0" w:color="D0D7E5"/>
              <w:right w:val="single" w:sz="4" w:space="0" w:color="D0D7E5"/>
            </w:tcBorders>
            <w:shd w:val="clear" w:color="auto" w:fill="auto"/>
            <w:hideMark/>
          </w:tcPr>
          <w:p w:rsidR="004C596D" w:rsidRPr="00B24D57" w:rsidRDefault="004C596D"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single" w:sz="4" w:space="0" w:color="D0D7E5"/>
              <w:left w:val="nil"/>
              <w:bottom w:val="single" w:sz="4" w:space="0" w:color="D0D7E5"/>
              <w:right w:val="single" w:sz="4" w:space="0" w:color="D0D7E5"/>
            </w:tcBorders>
            <w:shd w:val="clear" w:color="auto" w:fill="auto"/>
            <w:hideMark/>
          </w:tcPr>
          <w:p w:rsidR="004C596D" w:rsidRPr="00B24D57" w:rsidRDefault="004C596D"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single" w:sz="4" w:space="0" w:color="D0D7E5"/>
              <w:left w:val="nil"/>
              <w:bottom w:val="single" w:sz="4" w:space="0" w:color="D0D7E5"/>
              <w:right w:val="single" w:sz="4" w:space="0" w:color="D0D7E5"/>
            </w:tcBorders>
            <w:shd w:val="clear" w:color="auto" w:fill="auto"/>
            <w:hideMark/>
          </w:tcPr>
          <w:p w:rsidR="004C596D" w:rsidRPr="00B24D57" w:rsidRDefault="003D07BB" w:rsidP="00367C44">
            <w:pPr>
              <w:autoSpaceDE/>
              <w:autoSpaceDN/>
              <w:adjustRightInd/>
              <w:spacing w:before="60" w:after="60"/>
              <w:jc w:val="left"/>
              <w:rPr>
                <w:rFonts w:eastAsia="Times New Roman"/>
                <w:color w:val="auto"/>
                <w:sz w:val="20"/>
                <w:szCs w:val="20"/>
                <w:lang w:eastAsia="es-CO"/>
              </w:rPr>
            </w:pPr>
            <w:r w:rsidRPr="003D07BB">
              <w:rPr>
                <w:rFonts w:eastAsia="Times New Roman"/>
                <w:color w:val="auto"/>
                <w:sz w:val="20"/>
                <w:szCs w:val="20"/>
                <w:lang w:eastAsia="es-CO"/>
              </w:rPr>
              <w:t>TERNITEMPRESA</w:t>
            </w:r>
          </w:p>
        </w:tc>
        <w:tc>
          <w:tcPr>
            <w:tcW w:w="851" w:type="dxa"/>
            <w:tcBorders>
              <w:top w:val="single" w:sz="4" w:space="0" w:color="D0D7E5"/>
              <w:left w:val="nil"/>
              <w:bottom w:val="single" w:sz="4" w:space="0" w:color="D0D7E5"/>
              <w:right w:val="single" w:sz="4" w:space="0" w:color="D0D7E5"/>
            </w:tcBorders>
            <w:shd w:val="clear" w:color="auto" w:fill="auto"/>
            <w:hideMark/>
          </w:tcPr>
          <w:p w:rsidR="004C596D" w:rsidRPr="00B24D57" w:rsidRDefault="003D07BB" w:rsidP="00367C44">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15</w:t>
            </w:r>
          </w:p>
        </w:tc>
        <w:tc>
          <w:tcPr>
            <w:tcW w:w="991" w:type="dxa"/>
            <w:tcBorders>
              <w:top w:val="single" w:sz="4" w:space="0" w:color="D0D7E5"/>
              <w:left w:val="nil"/>
              <w:bottom w:val="single" w:sz="4" w:space="0" w:color="D0D7E5"/>
              <w:right w:val="single" w:sz="4" w:space="0" w:color="D0D7E5"/>
            </w:tcBorders>
            <w:shd w:val="clear" w:color="auto" w:fill="auto"/>
            <w:hideMark/>
          </w:tcPr>
          <w:p w:rsidR="004C596D" w:rsidRPr="00B24D57" w:rsidRDefault="004C596D"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4C596D" w:rsidRPr="00B24D57" w:rsidRDefault="004C596D"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892" w:type="dxa"/>
            <w:tcBorders>
              <w:top w:val="single" w:sz="4" w:space="0" w:color="D0D7E5"/>
              <w:left w:val="nil"/>
              <w:bottom w:val="single" w:sz="4" w:space="0" w:color="D0D7E5"/>
              <w:right w:val="single" w:sz="4" w:space="0" w:color="D0D7E5"/>
            </w:tcBorders>
            <w:shd w:val="clear" w:color="auto" w:fill="auto"/>
            <w:hideMark/>
          </w:tcPr>
          <w:p w:rsidR="004C596D" w:rsidRPr="00B24D57" w:rsidRDefault="003D07BB" w:rsidP="00367C44">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Identificación de la empresa de transporte</w:t>
            </w:r>
          </w:p>
        </w:tc>
        <w:tc>
          <w:tcPr>
            <w:tcW w:w="3827" w:type="dxa"/>
            <w:tcBorders>
              <w:top w:val="single" w:sz="4" w:space="0" w:color="D0D7E5"/>
              <w:left w:val="nil"/>
              <w:bottom w:val="single" w:sz="4" w:space="0" w:color="D0D7E5"/>
              <w:right w:val="single" w:sz="4" w:space="0" w:color="D0D7E5"/>
            </w:tcBorders>
            <w:shd w:val="clear" w:color="auto" w:fill="auto"/>
            <w:hideMark/>
          </w:tcPr>
          <w:p w:rsidR="004C596D" w:rsidRPr="00B24D57" w:rsidRDefault="003D07BB" w:rsidP="00367C44">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Se valida contra el maestro de empresas autorizado por el Ministerio de Transporte</w:t>
            </w:r>
          </w:p>
        </w:tc>
      </w:tr>
      <w:tr w:rsidR="003D07BB" w:rsidRPr="00B24D57" w:rsidTr="009F3903">
        <w:trPr>
          <w:trHeight w:val="20"/>
        </w:trPr>
        <w:tc>
          <w:tcPr>
            <w:tcW w:w="1241" w:type="dxa"/>
            <w:tcBorders>
              <w:top w:val="single" w:sz="4" w:space="0" w:color="D0D7E5"/>
              <w:left w:val="single" w:sz="4" w:space="0" w:color="D0D7E5"/>
              <w:bottom w:val="single" w:sz="4" w:space="0" w:color="D0D7E5"/>
              <w:right w:val="single" w:sz="4" w:space="0" w:color="D0D7E5"/>
            </w:tcBorders>
            <w:shd w:val="clear" w:color="auto" w:fill="auto"/>
            <w:hideMark/>
          </w:tcPr>
          <w:p w:rsidR="003D07BB" w:rsidRPr="00B24D57" w:rsidRDefault="003D07BB" w:rsidP="003D07B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single" w:sz="4" w:space="0" w:color="D0D7E5"/>
              <w:left w:val="nil"/>
              <w:bottom w:val="single" w:sz="4" w:space="0" w:color="D0D7E5"/>
              <w:right w:val="single" w:sz="4" w:space="0" w:color="D0D7E5"/>
            </w:tcBorders>
            <w:shd w:val="clear" w:color="auto" w:fill="auto"/>
            <w:hideMark/>
          </w:tcPr>
          <w:p w:rsidR="003D07BB" w:rsidRPr="00B24D57" w:rsidRDefault="003D07BB" w:rsidP="003D07B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single" w:sz="4" w:space="0" w:color="D0D7E5"/>
              <w:left w:val="nil"/>
              <w:bottom w:val="single" w:sz="4" w:space="0" w:color="D0D7E5"/>
              <w:right w:val="single" w:sz="4" w:space="0" w:color="D0D7E5"/>
            </w:tcBorders>
            <w:shd w:val="clear" w:color="auto" w:fill="auto"/>
            <w:hideMark/>
          </w:tcPr>
          <w:p w:rsidR="003D07BB" w:rsidRPr="00B24D57" w:rsidRDefault="003D07BB" w:rsidP="003D07B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TERTIPOID</w:t>
            </w:r>
          </w:p>
        </w:tc>
        <w:tc>
          <w:tcPr>
            <w:tcW w:w="851" w:type="dxa"/>
            <w:tcBorders>
              <w:top w:val="single" w:sz="4" w:space="0" w:color="D0D7E5"/>
              <w:left w:val="nil"/>
              <w:bottom w:val="single" w:sz="4" w:space="0" w:color="D0D7E5"/>
              <w:right w:val="single" w:sz="4" w:space="0" w:color="D0D7E5"/>
            </w:tcBorders>
            <w:shd w:val="clear" w:color="auto" w:fill="auto"/>
            <w:hideMark/>
          </w:tcPr>
          <w:p w:rsidR="003D07BB" w:rsidRPr="00B24D57" w:rsidRDefault="003D07BB" w:rsidP="003D07B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991" w:type="dxa"/>
            <w:tcBorders>
              <w:top w:val="single" w:sz="4" w:space="0" w:color="D0D7E5"/>
              <w:left w:val="nil"/>
              <w:bottom w:val="single" w:sz="4" w:space="0" w:color="D0D7E5"/>
              <w:right w:val="single" w:sz="4" w:space="0" w:color="D0D7E5"/>
            </w:tcBorders>
            <w:shd w:val="clear" w:color="auto" w:fill="auto"/>
            <w:hideMark/>
          </w:tcPr>
          <w:p w:rsidR="003D07BB" w:rsidRPr="00B24D57" w:rsidRDefault="003D07BB" w:rsidP="003D07B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3D07BB" w:rsidRPr="00B24D57" w:rsidRDefault="003D07BB" w:rsidP="003D07B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892" w:type="dxa"/>
            <w:tcBorders>
              <w:top w:val="single" w:sz="4" w:space="0" w:color="D0D7E5"/>
              <w:left w:val="nil"/>
              <w:bottom w:val="single" w:sz="4" w:space="0" w:color="D0D7E5"/>
              <w:right w:val="single" w:sz="4" w:space="0" w:color="D0D7E5"/>
            </w:tcBorders>
            <w:shd w:val="clear" w:color="auto" w:fill="auto"/>
            <w:hideMark/>
          </w:tcPr>
          <w:p w:rsidR="003D07BB" w:rsidRPr="00B24D57" w:rsidRDefault="003D07BB" w:rsidP="003D07B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Tercero.</w:t>
            </w:r>
          </w:p>
        </w:tc>
        <w:tc>
          <w:tcPr>
            <w:tcW w:w="3827" w:type="dxa"/>
            <w:tcBorders>
              <w:top w:val="single" w:sz="4" w:space="0" w:color="D0D7E5"/>
              <w:left w:val="nil"/>
              <w:bottom w:val="single" w:sz="4" w:space="0" w:color="D0D7E5"/>
              <w:right w:val="single" w:sz="4" w:space="0" w:color="D0D7E5"/>
            </w:tcBorders>
            <w:shd w:val="clear" w:color="auto" w:fill="auto"/>
            <w:hideMark/>
          </w:tcPr>
          <w:p w:rsidR="003D07BB" w:rsidRPr="00B24D57" w:rsidRDefault="003D07BB" w:rsidP="003D07B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Tercero: [C] Cédula Ciudadanía, [N] NIT, [P] Pasaporte, [E] Cédula Extranjería, [T] Tarjeta Identidad o [U] NUIP Número Único de Identificación Personal.</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TERIDENTIFICACION</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identificación del Tercero. El Tercero puede ser: Remitente y/o Destinatario de mercancías, Propietario y/o Tenedor de Vehículos, Titular del Manifiesto de Carga y/o Conductor. Para personas jurídicas se debe incluir dígito de verificación.</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identificación del Tercero debe tener mínimo 5 dígitos y máximo 15 dígitos. Para Tercero con NIT este campo debe ser de máximo 10 caracteres.</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TERNOMBRE</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100</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Nombre del Tercero sin apellidos si es persona natural. Si es persona jurídica, registrar la razón social.</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nombre del Tercero no puede ser de más de 100 caracteres.</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TERPRIMERAPELLIDO</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100</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Primer apellido para personas naturales.</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campo es obligatorio para personas naturales. El primer apellido del Tercero no puede ser de más de 100 caracteres. Para NIT no debe ser reportado.</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TERSEGUNDOAPELLIDO</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100</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Segundo apellido para personas naturales. Personas </w:t>
            </w:r>
            <w:r w:rsidRPr="00B24D57">
              <w:rPr>
                <w:rFonts w:eastAsia="Times New Roman"/>
                <w:color w:val="auto"/>
                <w:sz w:val="20"/>
                <w:szCs w:val="20"/>
                <w:lang w:eastAsia="es-CO"/>
              </w:rPr>
              <w:lastRenderedPageBreak/>
              <w:t>naturales con dos apellidos deben reportar este campo.</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El segundo apellido del Tercero no puede ser de más de 100 caracteres. </w:t>
            </w:r>
            <w:r w:rsidRPr="00B24D57">
              <w:rPr>
                <w:rFonts w:eastAsia="Times New Roman"/>
                <w:color w:val="auto"/>
                <w:sz w:val="20"/>
                <w:szCs w:val="20"/>
                <w:lang w:eastAsia="es-CO"/>
              </w:rPr>
              <w:lastRenderedPageBreak/>
              <w:t>Para NIT no debe ser reportado.</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TERSEDE</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la Sede del Tercero solo para persona jurídica.</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el Tercero es persona jurídica, el campo Sede es obligatorio. El código de Sede debe ser un número mayor a cero y de máximo 4 dígitos. Para las personas naturales no debe ser reportado.</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TERSEDENOMBRE</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Nombre de Sede del Tercero para personas jurídicas.</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nombre de la Sede no debe exceder 20 caracteres y es solo para personas jurídicas. Para las personas naturales no debe ser reportado.</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TERTELEFONO</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7</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del teléfono fijo del Tercero.</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teléfono fijo es obligatorio para persona jurídica. Para personas naturales es opcional, pero debe registrar al menos un número telefónico de contacto. Debe ser un número de máximo siete dígitos.</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TERCELULAR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teléfono celular del Tercero.</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Campo opcional. Personas naturales deben registrar al menos un número telefónico de contacto. Debe ser un número de diez dígitos.</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TERDIRECCION</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60</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Dirección del Tercero. Si es persona jurídica, digite la dirección de la Sede.</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dirección es obligatoria para todos los Terceros.</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TERCIUDADCODIGO</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del municipio según archivo Anexo a los Manuales RNDC tabla División Política Administrativa.</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El código del municipio debe existir en archivo Anexo a los Manuales RNDC tabla División Política Administrativa.</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TERCATEGORIALICENCIA</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Categoría de la Licencia de Conducción si el Tercero es </w:t>
            </w:r>
            <w:r w:rsidRPr="00B24D57">
              <w:rPr>
                <w:rFonts w:eastAsia="Times New Roman"/>
                <w:color w:val="auto"/>
                <w:sz w:val="20"/>
                <w:szCs w:val="20"/>
                <w:lang w:eastAsia="es-CO"/>
              </w:rPr>
              <w:lastRenderedPageBreak/>
              <w:t>Conductor.</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La categoría de la Licencia de Conducción debe coincidir con alguna de la siguiente lista: 4,5,6,C1,C2,C3. </w:t>
            </w:r>
            <w:r w:rsidRPr="00B24D57">
              <w:rPr>
                <w:rFonts w:eastAsia="Times New Roman"/>
                <w:color w:val="auto"/>
                <w:sz w:val="20"/>
                <w:szCs w:val="20"/>
                <w:lang w:eastAsia="es-CO"/>
              </w:rPr>
              <w:lastRenderedPageBreak/>
              <w:t>Terceros con Tarjeta de Identidad no pueden ser registrados como Conductor.</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TERLICENCIA</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la Licencia de Conducción si Tercero es Conductor.</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la Licencia de Conducción si Tercero es Conductor. Debe tener un número d</w:t>
            </w:r>
            <w:r w:rsidR="00632015">
              <w:rPr>
                <w:rFonts w:eastAsia="Times New Roman"/>
                <w:color w:val="auto"/>
                <w:sz w:val="20"/>
                <w:szCs w:val="20"/>
                <w:lang w:eastAsia="es-CO"/>
              </w:rPr>
              <w:t>e dígitos mayor a 5 y menor a 20</w:t>
            </w:r>
            <w:r w:rsidRPr="00B24D57">
              <w:rPr>
                <w:rFonts w:eastAsia="Times New Roman"/>
                <w:color w:val="auto"/>
                <w:sz w:val="20"/>
                <w:szCs w:val="20"/>
                <w:lang w:eastAsia="es-CO"/>
              </w:rPr>
              <w:t>. No debe contener símbolos, espacios ni letras. Terceros con Tarjeta de Identidad no pueden ser registrados como Conductor.</w:t>
            </w:r>
          </w:p>
        </w:tc>
      </w:tr>
      <w:tr w:rsidR="003D07BB"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985"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2963"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TERVENCIMIENTOLICENCIA</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99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851"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892"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vencimiento de la Licencia de Conducción.</w:t>
            </w:r>
          </w:p>
        </w:tc>
        <w:tc>
          <w:tcPr>
            <w:tcW w:w="3827" w:type="dxa"/>
            <w:tcBorders>
              <w:top w:val="nil"/>
              <w:left w:val="nil"/>
              <w:bottom w:val="single" w:sz="4" w:space="0" w:color="D0D7E5"/>
              <w:right w:val="single" w:sz="4" w:space="0" w:color="D0D7E5"/>
            </w:tcBorders>
            <w:shd w:val="clear" w:color="auto" w:fill="auto"/>
            <w:hideMark/>
          </w:tcPr>
          <w:p w:rsidR="003D07BB" w:rsidRPr="00B24D57" w:rsidRDefault="003D07BB"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Esta fecha no puede ser anterior a la fecha actual.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bl>
    <w:p w:rsidR="004C596D" w:rsidRPr="00B24D57" w:rsidRDefault="004C596D" w:rsidP="00B72661">
      <w:pPr>
        <w:rPr>
          <w:sz w:val="20"/>
          <w:szCs w:val="20"/>
        </w:rPr>
      </w:pPr>
    </w:p>
    <w:p w:rsidR="004C596D" w:rsidRPr="00B24D57" w:rsidRDefault="004C596D" w:rsidP="00B72661">
      <w:pPr>
        <w:rPr>
          <w:sz w:val="20"/>
          <w:szCs w:val="20"/>
        </w:rPr>
        <w:sectPr w:rsidR="004C596D" w:rsidRPr="00B24D57" w:rsidSect="00B97EE4">
          <w:pgSz w:w="15840" w:h="12240" w:orient="landscape"/>
          <w:pgMar w:top="1701" w:right="1418" w:bottom="1701" w:left="1418" w:header="709" w:footer="709" w:gutter="0"/>
          <w:cols w:space="708"/>
          <w:docGrid w:linePitch="360"/>
        </w:sectPr>
      </w:pPr>
    </w:p>
    <w:p w:rsidR="002F57FF" w:rsidRPr="00B24D57" w:rsidRDefault="002F57FF" w:rsidP="005D6788">
      <w:pPr>
        <w:pStyle w:val="Ttulo2"/>
      </w:pPr>
      <w:bookmarkStart w:id="2" w:name="_Toc320363909"/>
      <w:r w:rsidRPr="00B24D57">
        <w:lastRenderedPageBreak/>
        <w:t>Diccionario de Datos de Vehículos</w:t>
      </w:r>
      <w:bookmarkEnd w:id="2"/>
    </w:p>
    <w:tbl>
      <w:tblPr>
        <w:tblW w:w="14459" w:type="dxa"/>
        <w:tblInd w:w="-639" w:type="dxa"/>
        <w:tblLayout w:type="fixed"/>
        <w:tblCellMar>
          <w:left w:w="70" w:type="dxa"/>
          <w:right w:w="70" w:type="dxa"/>
        </w:tblCellMar>
        <w:tblLook w:val="04A0"/>
      </w:tblPr>
      <w:tblGrid>
        <w:gridCol w:w="1241"/>
        <w:gridCol w:w="1030"/>
        <w:gridCol w:w="2330"/>
        <w:gridCol w:w="708"/>
        <w:gridCol w:w="1134"/>
        <w:gridCol w:w="851"/>
        <w:gridCol w:w="2950"/>
        <w:gridCol w:w="4215"/>
      </w:tblGrid>
      <w:tr w:rsidR="00367C44" w:rsidRPr="00B24D57" w:rsidTr="009F3903">
        <w:trPr>
          <w:trHeight w:val="20"/>
          <w:tblHeader/>
        </w:trPr>
        <w:tc>
          <w:tcPr>
            <w:tcW w:w="1241"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367C44" w:rsidRPr="00B24D57" w:rsidRDefault="00367C44"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030"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367C44" w:rsidRPr="00B24D57" w:rsidRDefault="00367C44"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2330"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367C44" w:rsidRPr="00B24D57" w:rsidRDefault="00367C44"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367C44" w:rsidRPr="00B24D57" w:rsidRDefault="00367C44"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w:t>
            </w:r>
            <w:r w:rsidR="008D7463" w:rsidRPr="00B24D57">
              <w:rPr>
                <w:rFonts w:eastAsia="Times New Roman"/>
                <w:color w:val="auto"/>
                <w:sz w:val="20"/>
                <w:szCs w:val="20"/>
                <w:lang w:eastAsia="es-CO"/>
              </w:rPr>
              <w:t>-</w:t>
            </w:r>
            <w:r w:rsidRPr="00B24D57">
              <w:rPr>
                <w:rFonts w:eastAsia="Times New Roman"/>
                <w:color w:val="auto"/>
                <w:sz w:val="20"/>
                <w:szCs w:val="20"/>
                <w:lang w:eastAsia="es-CO"/>
              </w:rPr>
              <w:t>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367C44" w:rsidRPr="00B24D57" w:rsidRDefault="00367C44"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367C44" w:rsidRPr="00B24D57" w:rsidRDefault="00367C44"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w:t>
            </w:r>
            <w:r w:rsidR="008D7463" w:rsidRPr="00B24D57">
              <w:rPr>
                <w:rFonts w:eastAsia="Times New Roman"/>
                <w:color w:val="auto"/>
                <w:sz w:val="20"/>
                <w:szCs w:val="20"/>
                <w:lang w:eastAsia="es-CO"/>
              </w:rPr>
              <w:t>-</w:t>
            </w:r>
            <w:r w:rsidRPr="00B24D57">
              <w:rPr>
                <w:rFonts w:eastAsia="Times New Roman"/>
                <w:color w:val="auto"/>
                <w:sz w:val="20"/>
                <w:szCs w:val="20"/>
                <w:lang w:eastAsia="es-CO"/>
              </w:rPr>
              <w:t>rido</w:t>
            </w:r>
          </w:p>
        </w:tc>
        <w:tc>
          <w:tcPr>
            <w:tcW w:w="2950"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367C44" w:rsidRPr="00B24D57" w:rsidRDefault="00367C44"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4215"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367C44" w:rsidRPr="00B24D57" w:rsidRDefault="00367C44" w:rsidP="0036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367C44" w:rsidRPr="00B24D57" w:rsidTr="009F3903">
        <w:trPr>
          <w:trHeight w:val="20"/>
        </w:trPr>
        <w:tc>
          <w:tcPr>
            <w:tcW w:w="1241" w:type="dxa"/>
            <w:tcBorders>
              <w:top w:val="single" w:sz="4" w:space="0" w:color="D0D7E5"/>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single" w:sz="4" w:space="0" w:color="D0D7E5"/>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single" w:sz="4" w:space="0" w:color="D0D7E5"/>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VEHPLACA</w:t>
            </w:r>
          </w:p>
        </w:tc>
        <w:tc>
          <w:tcPr>
            <w:tcW w:w="708" w:type="dxa"/>
            <w:tcBorders>
              <w:top w:val="single" w:sz="4" w:space="0" w:color="D0D7E5"/>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single" w:sz="4" w:space="0" w:color="D0D7E5"/>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single" w:sz="4" w:space="0" w:color="D0D7E5"/>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la Placa del Camión Rígido, Tractocamión, Semirremolque, Remolque o Remolque Balanceado.</w:t>
            </w:r>
          </w:p>
        </w:tc>
        <w:tc>
          <w:tcPr>
            <w:tcW w:w="4215" w:type="dxa"/>
            <w:tcBorders>
              <w:top w:val="single" w:sz="4" w:space="0" w:color="D0D7E5"/>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Camión Rígido o Tractocamión está compuesta por tres letras y tres números.  Esta Placa debe estar registrada en el RUNT. Para Semirremolque, Remolque o Remolque Balanceado la Placa inicia por la letra R seguido de cinco números.</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VEHCONFIGURACI</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la configuración del Camión Rígido, Tractocamión, Semirremolque, Remolque o Remolque Balanceado.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Según archivo Anexo a los Manuales RNDC tabla Configuración Vehículos.</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VEHMARCA</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la marca del Camión Rígido o Tractocamión, según Licencia de Tránsito. Código de la marca del Semirremolque, Remolque o Remolque Balanceado, según Registro.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Según archivo Anexo a los Manuales RNDC tabla Código Marca Vehículo Motorizado o tabla Marca Semirremolque y Remolque. Debe coincidir con el  registro en el RUNT.</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VEHLINEA</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la línea se refiere a la denominación dada por el fabricante de acuerdo con las características de un Camión Rígido o Tractocamión. Por cada marca hay un conjunto de líneas asociadas.</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Camiones Rígidos y Tractocamiones, según archivo Anexo a los Manuales RNDC tabla Líneas Vehículos.  Estos valores deben coincidir con el  registro en el RUNT. Para los Semirremolques, Remolques o Remolque Balanceado no debe ser reportado.</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VEHNROEJES</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Indica el número de ejes para configuraciones de equipos especiales.</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Es obligatorio para las configuraciones [55] Tractocamión de más de 3 ejes, [56] Camión Rígido de más de 4 ejes, [64]  Semirremolque </w:t>
            </w:r>
            <w:r w:rsidRPr="00B24D57">
              <w:rPr>
                <w:rFonts w:eastAsia="Times New Roman"/>
                <w:color w:val="auto"/>
                <w:sz w:val="20"/>
                <w:szCs w:val="20"/>
                <w:lang w:eastAsia="es-CO"/>
              </w:rPr>
              <w:lastRenderedPageBreak/>
              <w:t>de más de 3 ejes, [74] Remolque de más de 4 ejes,  [85] Remolque Balanceado de más de 4 ejes. Para las demás configuraciones no debe ser reportado.</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VEHMODELO</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Año del modelo del Camión Rígido, Tractocamión, Semirremolque, Remolque o Remolque Balanceado, según Licencia de Tránsito.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año del modelo puede ser hasta un año mayor al año actual. El año del modelo debe ser mayor que 1900. Este campo debe coincidir con el registro en el RUNT.</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VEHMODELOTRANSF</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Año del modelo al que fue repotenciado el Camión Rígido o Tractocamión, según Licencia de Tránsito.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año al que fue repotenciado no puede ser mayor al año actual. No puede ser menor o igual al modelo reportado. Para Semirremolque, Remolque o Remolque Balanceado no debe ser reportado.</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VEHCOLOR</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Color del Camión Rígido o Tractocamión.</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Para Camión Rígido y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 según archivo Anexo a los Manuales RNDC tabla Colores Vehículos. Para Semirremolque, Remolque o Remolque Balanceado no debe ser reportado. Debe coincidir con el registro en el RUNT. [WS] Digite el código.</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VEHPESO</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Peso del Camión Rígido, Tractocamión, Semirremolque, Remolque y Remolque Balanceado vacío en kilogramos.</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peso debe registrarse en kilogramos debe ser de 3 a 5 dígitos. Solo caracteres numéricos. El peso reportado debe ser mayor a 200 kilogramos y menor a 53000 kilogramos.</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VEHCAPACIDAD</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Indica la capacidad del Camión Rígido, Tractocamión, Semirremolque, Remolque y Remolque Balanceado para configuraciones específicas.</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Si el tipo de configuración es [50] Camión Rígido de 2 ejes, [55] Tractocamión de más de 3 ejes, [56] Camión Rígido de más de 4 ejes, [64] Semirremolque de más de 3 ejes, [74] Remolque de más de 4 ejes, [85] Remolque Balanceado de más de 4 ejes. Se debe especificar la capacidad del Vehículo en </w:t>
            </w:r>
            <w:r w:rsidRPr="00B24D57">
              <w:rPr>
                <w:rFonts w:eastAsia="Times New Roman"/>
                <w:color w:val="auto"/>
                <w:sz w:val="20"/>
                <w:szCs w:val="20"/>
                <w:lang w:eastAsia="es-CO"/>
              </w:rPr>
              <w:lastRenderedPageBreak/>
              <w:t>kilogramos. Debe ser de tres a cinco dígitos. Para las demás configuraciones no debe ser reportado.</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VEHUNIDAD_MEDIDA</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Unidad de medida de la capacidad del Vehículo. La unidad de medida puede ser kilogramos o galones.</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Unidades de medida: [1] kilogramos, [2] galones.</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VEHTIPOCARROCER</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carrocería del Camión Rígido, Semirremolque, Remolque y Remolque Balanceado.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los Vehículos Tractocamiones (configuraciones [53], [54] y [55]) se debe reportar S.R.S. [0]. Para las demás configuraciones se debe reportar según archivo Anexo a los Manuales RNDC tabla Tipos de Carrocería.</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VEHNROSERIE</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50</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la serie del Camión Rígido o Tractocamión.</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Camión Rígido y Tractocamión se debe enviar la serie. Para Semirremolque, Remolque o Remolque Balanceado no debe ser reportado. Este valor debe coincidir con el registro en el RUNT.</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VEHTIPOCOMBUS</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combustible del Camión Rígido o Tractocamión.</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Camión Rígido o Tractocamión se debe enviar el tipo de combustible con el que trabaja: [1] Diesel o ACPM, [2] Gasolina, [3] Gas ó  [4] Gas/Gasolina. Para los Semirremolques, Remolques o Remolques Balanceados no debe ser reportado.</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VEHNRO_POLIZA</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la póliza del SOAT (Seguro Obligatorio de Accidentes de Tránsito) del Camión Rígido o Tractocamión.</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Para Camión Rígido y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 se debe enviar el número de la póliza del SOAT. Debe coincidir con el  Registro en el RUNT.</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VEHFECHVENCI</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vencimiento del SOAT.</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formato predeterminado de la fecha es dd/mm/yyyy. La fecha de vencimiento no </w:t>
            </w:r>
            <w:r w:rsidRPr="00B24D57">
              <w:rPr>
                <w:rFonts w:eastAsia="Times New Roman"/>
                <w:color w:val="auto"/>
                <w:sz w:val="20"/>
                <w:szCs w:val="20"/>
                <w:lang w:eastAsia="es-CO"/>
              </w:rPr>
              <w:lastRenderedPageBreak/>
              <w:t>puede ser un año mayor a la fecha actual. Para Semirremolque, Remolque o Remolque Balanceado no debe ser reportado. [WS] Es posible establecer otro formato de fecha ingresando el nuevo formato en el TAG del Web-</w:t>
            </w:r>
            <w:r w:rsidR="00660AFB">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VEHIDENASEGUR</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 la aseguradora del SOAT.</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Para Camión </w:t>
            </w:r>
            <w:r w:rsidR="005E27F2" w:rsidRPr="00B24D57">
              <w:rPr>
                <w:rFonts w:eastAsia="Times New Roman"/>
                <w:color w:val="auto"/>
                <w:sz w:val="20"/>
                <w:szCs w:val="20"/>
                <w:lang w:eastAsia="es-CO"/>
              </w:rPr>
              <w:t>Rígido</w:t>
            </w:r>
            <w:r w:rsidRPr="00B24D57">
              <w:rPr>
                <w:rFonts w:eastAsia="Times New Roman"/>
                <w:color w:val="auto"/>
                <w:sz w:val="20"/>
                <w:szCs w:val="20"/>
                <w:lang w:eastAsia="es-CO"/>
              </w:rPr>
              <w:t xml:space="preserve"> y Tractocamión. Se debe enviar el número de identificación de la aseguradora de la póliza del SOAT. Para Semirremolque, Remolque o Remolque Balanceado no debe ser reportado. [WS] Debe reportar el NIT de la Empresa Aseguradora según archivo Anexo a los Manuales RNDC tabla Empresas Aseguradoras.</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VEHTIPIDPROPIET</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Propietario.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Tercero: [C] Cédula Ciudadanía, [N] NIT, [P] Pasaporte, [E] Cédula Extranjería, [T] Tarjeta Identidad o [U] NUIP</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VEHIDENTPROP</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 Propietario.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estar registrado como Tercero en el RNDC. Para Propietario con NIT este campo debe ser de máximo 10 caracteres.</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VEHTIPIDTENENC</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Tenedor del Vehículo.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Tercero: [C] Cédula Ciudadanía, [N] NIT, [P] Pasaporte, [E] Cédula Extranjería, [T] Tarjeta Identidad o [U] NUIP.</w:t>
            </w:r>
          </w:p>
        </w:tc>
      </w:tr>
      <w:tr w:rsidR="00367C44"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0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233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VEHIDENTENENC</w:t>
            </w:r>
          </w:p>
        </w:tc>
        <w:tc>
          <w:tcPr>
            <w:tcW w:w="708"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950"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del Tenedor del Vehículo.</w:t>
            </w:r>
          </w:p>
        </w:tc>
        <w:tc>
          <w:tcPr>
            <w:tcW w:w="4215" w:type="dxa"/>
            <w:tcBorders>
              <w:top w:val="nil"/>
              <w:left w:val="nil"/>
              <w:bottom w:val="single" w:sz="4" w:space="0" w:color="D0D7E5"/>
              <w:right w:val="single" w:sz="4" w:space="0" w:color="D0D7E5"/>
            </w:tcBorders>
            <w:shd w:val="clear" w:color="auto" w:fill="auto"/>
            <w:hideMark/>
          </w:tcPr>
          <w:p w:rsidR="00367C44" w:rsidRPr="00B24D57" w:rsidRDefault="00367C44" w:rsidP="0036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Debe estar registrado como Tercero en el RNDC. Para Tenedor con NIT este campo </w:t>
            </w:r>
            <w:r w:rsidRPr="00B24D57">
              <w:rPr>
                <w:rFonts w:eastAsia="Times New Roman"/>
                <w:color w:val="auto"/>
                <w:sz w:val="20"/>
                <w:szCs w:val="20"/>
                <w:lang w:eastAsia="es-CO"/>
              </w:rPr>
              <w:lastRenderedPageBreak/>
              <w:t>debe ser de máximo 10 caracteres.</w:t>
            </w:r>
          </w:p>
        </w:tc>
      </w:tr>
    </w:tbl>
    <w:p w:rsidR="00FE31E4" w:rsidRPr="00B24D57" w:rsidRDefault="00FE31E4" w:rsidP="00B72661">
      <w:pPr>
        <w:rPr>
          <w:sz w:val="20"/>
          <w:szCs w:val="20"/>
        </w:rPr>
      </w:pPr>
    </w:p>
    <w:p w:rsidR="00FE31E4" w:rsidRPr="00B24D57" w:rsidRDefault="00FE31E4" w:rsidP="005D6788">
      <w:pPr>
        <w:pStyle w:val="Ttulo2"/>
        <w:sectPr w:rsidR="00FE31E4" w:rsidRPr="00B24D57" w:rsidSect="00FE31E4">
          <w:pgSz w:w="15840" w:h="12240" w:orient="landscape"/>
          <w:pgMar w:top="1701" w:right="1418" w:bottom="1701" w:left="1418" w:header="709" w:footer="709" w:gutter="0"/>
          <w:cols w:space="708"/>
          <w:docGrid w:linePitch="360"/>
        </w:sectPr>
      </w:pPr>
    </w:p>
    <w:p w:rsidR="002F57FF" w:rsidRPr="00B24D57" w:rsidRDefault="002F57FF" w:rsidP="005D6788">
      <w:pPr>
        <w:pStyle w:val="Ttulo2"/>
      </w:pPr>
      <w:bookmarkStart w:id="3" w:name="_Toc320363910"/>
      <w:r w:rsidRPr="00B24D57">
        <w:lastRenderedPageBreak/>
        <w:t xml:space="preserve">Diccionario de Datos de </w:t>
      </w:r>
      <w:r w:rsidR="00463DAD" w:rsidRPr="00B24D57">
        <w:t>Información de Carga</w:t>
      </w:r>
      <w:bookmarkEnd w:id="3"/>
    </w:p>
    <w:tbl>
      <w:tblPr>
        <w:tblW w:w="14894" w:type="dxa"/>
        <w:tblInd w:w="-781" w:type="dxa"/>
        <w:tblLayout w:type="fixed"/>
        <w:tblCellMar>
          <w:left w:w="70" w:type="dxa"/>
          <w:right w:w="70" w:type="dxa"/>
        </w:tblCellMar>
        <w:tblLook w:val="04A0"/>
      </w:tblPr>
      <w:tblGrid>
        <w:gridCol w:w="1241"/>
        <w:gridCol w:w="1276"/>
        <w:gridCol w:w="3430"/>
        <w:gridCol w:w="708"/>
        <w:gridCol w:w="1134"/>
        <w:gridCol w:w="851"/>
        <w:gridCol w:w="2710"/>
        <w:gridCol w:w="3544"/>
      </w:tblGrid>
      <w:tr w:rsidR="008D7463" w:rsidRPr="00B24D57" w:rsidTr="009F3903">
        <w:trPr>
          <w:trHeight w:val="20"/>
          <w:tblHeader/>
        </w:trPr>
        <w:tc>
          <w:tcPr>
            <w:tcW w:w="1241"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430"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710"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54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8D7463" w:rsidRPr="00B24D57" w:rsidTr="009F3903">
        <w:trPr>
          <w:trHeight w:val="20"/>
        </w:trPr>
        <w:tc>
          <w:tcPr>
            <w:tcW w:w="1241" w:type="dxa"/>
            <w:tcBorders>
              <w:top w:val="single" w:sz="4" w:space="0" w:color="D0D7E5"/>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708"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 la Información de Carga.</w:t>
            </w:r>
          </w:p>
        </w:tc>
        <w:tc>
          <w:tcPr>
            <w:tcW w:w="3544"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consecutivo de la Información de Carga debe ser único por Empresa de Transporte. No puede existir otra Información de Carga registrada con ese consecutivo.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Operación de transporte a realizar.</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Se verifica si el caracter enviado corresponde a [G] General, [P] Paqueteo, [C] Contenedor Cargado o [V] Contenedor Vacío.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REMUNIDA_EMPAQ</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Unidad de empaque de la carga a transportar.</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Cuando el tipo de operación es Contenedor Cargado o Contenedor Vacío se debe reportar como tipo de empaque las opciones de contenedor. [WS] En el archivo Anexo a los Manuales RNDC según tabla Empaques.</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REMNATURALEZA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Defina la naturaleza de la carga según la clasificación y características de la misma.</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La naturaleza de la carga puede ser:[1] Carga normal[2] Carga peligrosa[3] Carga extradimensionada[4] Carga extrapesada[5] Desechos peligrosos[6] Semovientes[7] Refrigerada</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REMDESCR_PRODU</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60</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 el nombre corto del producto designado por la Empresa de Transporte.</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[WEB] Si tipo de operación es Contenedor Vacío o Paqueteo, la plataforma sugiere el texto a reportar.[WS] Cuando tipo de operación es Contenedor Vacío (Código de Producto 009990) se reporta el texto [CONTENEDOR </w:t>
            </w:r>
            <w:r w:rsidRPr="00B24D57">
              <w:rPr>
                <w:rFonts w:eastAsia="Times New Roman"/>
                <w:color w:val="auto"/>
                <w:sz w:val="20"/>
                <w:szCs w:val="20"/>
                <w:lang w:eastAsia="es-CO"/>
              </w:rPr>
              <w:lastRenderedPageBreak/>
              <w:t>VACIO]. Cuando tipo de operación es Paqueteo (Código de Producto 009880) se reporta el texto [PAQUETES VARIOS].</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REMCODPRODUCTO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identificación de la carga. Relacionado con la naturaleza y características de la carga.</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Según archivo Anexo a los Manuales RNDC según tabla Codificación de Productos. Para tipo de operación Contenedor Vacío se registra el Código de Producto 009990. Para tipo de operación Paqueteo se registra el Código de Producto 009880.</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REMCANTIDAD</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Cantidad de carga transportada en kilogramos o galones. Reporte la cantidad de carga si la conoce. De lo contrario, reporte un valor aproximado. En la Remesa Terrestre de Carga deberá poner el valor exacto. Si el tipo de operación es Contenedor Vacío, este campo no debe ser reportado.</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el tipo de operación es Contenedor Vacío, este campo no debe ser reportado.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REMUNIDA_MEDIDA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Unidad de medida de la cantidad de carga registrada en la Información de Carga. La unidad de medida puede ser kilogramos o galones.  Si tipo de operación es Contenedor Vacío, este campo no debe ser reportado.</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tipo de operación es Contenedor Vacío, este campo no debe ser reportado. [WS] Unidades de medida: [1] kilogramos, [2] galones.</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REMCONTENEDORVACIO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Peso del Contenedor vacío en kilogramos. Si conoce el peso del Contenedor Vacío, digítelo. De lo contrario, digite un valor aproximado. En la Remesa Terrestre de Carga deberá poner el valor exacto.</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Aplica cuando el tipo de operación es Contenedor Cargado o Contenedor Vacío. Según archivo Anexo a los Manuales RNDC tabla Empaques. De lo contrario no se debe reportar.</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REMTIPIDREMITENTE</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Remitente.</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Remitente: [C] Cédula Ciudadanía, [N] NIT, [P] Pasaporte, [E] Cédula Extranjería, [T] Tarjeta Identidad o [U] NUIP.</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REMIDENREMITENTE</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del Remitente.</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estar registrado como Tercero en el RNDC. Para Remitente con NIT este campo debe ser de máximo 10 caracteres. El código de la ciudad de Remitente y de Destinatario [REMCIUDAD_ORIG] y [REMCIUDAD_DESTI] deben ser diferentes. Solamente pueden ser iguales cuando naturaleza de la Carga [REMNATURALEZA] se haya registrado como [5] Desechos Peligrosos o cuando el tipo de operación [REMTIPO] se haya registrado como [V] Contenedor Vacío.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REMSEDEREMITENTE</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la Sede del Remitente según Registro de Terceros RNDC.</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código de la Sede según Registro de Terceros RNDC.</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Información </w:t>
            </w:r>
            <w:r w:rsidRPr="00B24D57">
              <w:rPr>
                <w:rFonts w:eastAsia="Times New Roman"/>
                <w:color w:val="auto"/>
                <w:sz w:val="20"/>
                <w:szCs w:val="20"/>
                <w:lang w:eastAsia="es-CO"/>
              </w:rPr>
              <w:lastRenderedPageBreak/>
              <w:t>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REMPACTO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Define si se realizó pacto de </w:t>
            </w:r>
            <w:r w:rsidRPr="00B24D57">
              <w:rPr>
                <w:rFonts w:eastAsia="Times New Roman"/>
                <w:color w:val="auto"/>
                <w:sz w:val="20"/>
                <w:szCs w:val="20"/>
                <w:lang w:eastAsia="es-CO"/>
              </w:rPr>
              <w:lastRenderedPageBreak/>
              <w:t>tiempos de cargue.</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[WS] Se reporta [SI] o [NO].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REMHORASPACTOCARGA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Horas totales pactadas para el cargue. Incluye horas de espera, horas de cargue y documentación.</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Se debe reportar máximo tres dígitos.</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REMMINUTOSPACTOCARGA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Minutos del total de tiempo pactado para el cargue. Incluye minutos de espera, minutos de cargue y documentación.</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valor debe estar entre 00 y 59.</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REMTIPIDDESTINATARIO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Destinatario. Si conoce los datos del Destinatario, repórtelo. De lo contrario, este campo no debe ser reportado. En la Remesa Terrestre de Carga deberá registrar los datos exactos.</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Destinatario: [C]Cédula Ciudadanía, [N] NIT, [P] Pasaporte,  [E] Cédula Extranjería, [T] Tarjeta Identidad o [U] NUIP.</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REMIDENDESTINATARIO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del Destinatario. Si conoce los datos del Destinatario, digítelos. De lo contrario, este campo no debe ser reportado. En la Remesa Terrestre de Carga deberá poner los datos exactos.</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Debe estar registrado como Tercero en el RNDC. Para Destinatario con NIT este campo debe ser de máximo 10 caracteres. El código de la ciudad de Remitente y de Destinatario [REMCIUDAD_ORIG] y [REMCIUDAD_DESTI] deben ser diferentes. Solamente pueden ser iguales cuando naturaleza de la Carga [REMNATURALEZA] se haya registrado como [5] Desechos Peligrosos o cuando el tipo de operación [REMTIPO] se haya registrado como [V] Contenedor </w:t>
            </w:r>
            <w:r w:rsidRPr="00B24D57">
              <w:rPr>
                <w:rFonts w:eastAsia="Times New Roman"/>
                <w:color w:val="auto"/>
                <w:sz w:val="20"/>
                <w:szCs w:val="20"/>
                <w:lang w:eastAsia="es-CO"/>
              </w:rPr>
              <w:lastRenderedPageBreak/>
              <w:t>Vacío.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REMSEDEDESTINATARIO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la Sede del Destinatario según Registro de Terceros RNDC. Si conoce la Sede del Destinatario repórtelo. De lo contrario, este campo no debe ser reportado. En la Remesa Terrestre de Carga deberá registar los datos exactos.</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código de la Sede según Registro de Terceros RNDC.</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REMPACTODESCARGA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Define si se realizó pacto de tiempos de descargue.</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Se reporta [SI] o [NO].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REMHORASPACTODESCARGA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Horas totales pactadas para el descargue. Incluye horas de espera, horas de descargue y documentación.</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se debe reportar máximo tres dígitos.</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REMMINUTOSPACTODESCARGA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0"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Minutos del total del tiempo pactado para el descargue. Incluye minutos de espera, minutos de descargue y documentación.</w:t>
            </w:r>
          </w:p>
        </w:tc>
        <w:tc>
          <w:tcPr>
            <w:tcW w:w="354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valor debe estar entre 00 y 59</w:t>
            </w:r>
          </w:p>
        </w:tc>
      </w:tr>
      <w:tr w:rsidR="00374990" w:rsidRPr="00B24D57" w:rsidTr="00731D08">
        <w:trPr>
          <w:trHeight w:val="717"/>
        </w:trPr>
        <w:tc>
          <w:tcPr>
            <w:tcW w:w="1241" w:type="dxa"/>
            <w:tcBorders>
              <w:top w:val="nil"/>
              <w:left w:val="single" w:sz="4" w:space="0" w:color="D0D7E5"/>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REMFECHACITACARGUE</w:t>
            </w:r>
          </w:p>
        </w:tc>
        <w:tc>
          <w:tcPr>
            <w:tcW w:w="708"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851" w:type="dxa"/>
            <w:tcBorders>
              <w:top w:val="nil"/>
              <w:left w:val="nil"/>
              <w:bottom w:val="single" w:sz="4" w:space="0" w:color="D0D7E5"/>
              <w:right w:val="single" w:sz="4" w:space="0" w:color="D0D7E5"/>
            </w:tcBorders>
            <w:shd w:val="clear" w:color="auto" w:fill="auto"/>
            <w:hideMark/>
          </w:tcPr>
          <w:p w:rsidR="00374990" w:rsidRPr="00B24D57" w:rsidRDefault="00CE077A" w:rsidP="00374990">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Fecha de </w:t>
            </w:r>
            <w:r>
              <w:rPr>
                <w:rFonts w:eastAsia="Times New Roman"/>
                <w:color w:val="auto"/>
                <w:sz w:val="20"/>
                <w:szCs w:val="20"/>
                <w:lang w:eastAsia="es-CO"/>
              </w:rPr>
              <w:t>cita</w:t>
            </w:r>
            <w:r w:rsidRPr="00B24D57">
              <w:rPr>
                <w:rFonts w:eastAsia="Times New Roman"/>
                <w:color w:val="auto"/>
                <w:sz w:val="20"/>
                <w:szCs w:val="20"/>
                <w:lang w:eastAsia="es-CO"/>
              </w:rPr>
              <w:t xml:space="preserve"> </w:t>
            </w:r>
            <w:r>
              <w:rPr>
                <w:rFonts w:eastAsia="Times New Roman"/>
                <w:color w:val="auto"/>
                <w:sz w:val="20"/>
                <w:szCs w:val="20"/>
                <w:lang w:eastAsia="es-CO"/>
              </w:rPr>
              <w:t>pactada para e</w:t>
            </w:r>
            <w:r w:rsidRPr="00B24D57">
              <w:rPr>
                <w:rFonts w:eastAsia="Times New Roman"/>
                <w:color w:val="auto"/>
                <w:sz w:val="20"/>
                <w:szCs w:val="20"/>
                <w:lang w:eastAsia="es-CO"/>
              </w:rPr>
              <w:t>l cargue.</w:t>
            </w:r>
          </w:p>
        </w:tc>
        <w:tc>
          <w:tcPr>
            <w:tcW w:w="3544"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w:t>
            </w:r>
            <w:r w:rsidRPr="00B24D57">
              <w:rPr>
                <w:rFonts w:eastAsia="Times New Roman"/>
                <w:color w:val="auto"/>
                <w:sz w:val="20"/>
                <w:szCs w:val="20"/>
                <w:lang w:eastAsia="es-CO"/>
              </w:rPr>
              <w:lastRenderedPageBreak/>
              <w:t>&gt;</w:t>
            </w:r>
          </w:p>
        </w:tc>
      </w:tr>
      <w:tr w:rsidR="00374990"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w:t>
            </w:r>
          </w:p>
        </w:tc>
        <w:tc>
          <w:tcPr>
            <w:tcW w:w="1276"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374990" w:rsidRPr="00B24D57" w:rsidRDefault="00374990" w:rsidP="00731D0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REMHORACITACARGUE</w:t>
            </w:r>
          </w:p>
        </w:tc>
        <w:tc>
          <w:tcPr>
            <w:tcW w:w="708"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74990" w:rsidRPr="00B24D57" w:rsidRDefault="00CE077A" w:rsidP="00374990">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710" w:type="dxa"/>
            <w:tcBorders>
              <w:top w:val="nil"/>
              <w:left w:val="nil"/>
              <w:bottom w:val="single" w:sz="4" w:space="0" w:color="D0D7E5"/>
              <w:right w:val="single" w:sz="4" w:space="0" w:color="D0D7E5"/>
            </w:tcBorders>
            <w:shd w:val="clear" w:color="auto" w:fill="auto"/>
            <w:hideMark/>
          </w:tcPr>
          <w:p w:rsidR="00374990" w:rsidRDefault="00374990" w:rsidP="0037499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Hora de </w:t>
            </w:r>
            <w:r>
              <w:rPr>
                <w:rFonts w:eastAsia="Times New Roman"/>
                <w:color w:val="auto"/>
                <w:sz w:val="20"/>
                <w:szCs w:val="20"/>
                <w:lang w:eastAsia="es-CO"/>
              </w:rPr>
              <w:t>cita pactada para e</w:t>
            </w:r>
            <w:r w:rsidRPr="00B24D57">
              <w:rPr>
                <w:rFonts w:eastAsia="Times New Roman"/>
                <w:color w:val="auto"/>
                <w:sz w:val="20"/>
                <w:szCs w:val="20"/>
                <w:lang w:eastAsia="es-CO"/>
              </w:rPr>
              <w:t>l cargue. Formato de horas militar hh:mm</w:t>
            </w:r>
          </w:p>
          <w:p w:rsidR="00374990" w:rsidRPr="00B24D57" w:rsidRDefault="00374990" w:rsidP="00374990">
            <w:pPr>
              <w:autoSpaceDE/>
              <w:autoSpaceDN/>
              <w:adjustRightInd/>
              <w:spacing w:before="60" w:after="60"/>
              <w:jc w:val="left"/>
              <w:rPr>
                <w:rFonts w:eastAsia="Times New Roman"/>
                <w:color w:val="auto"/>
                <w:sz w:val="20"/>
                <w:szCs w:val="20"/>
                <w:lang w:eastAsia="es-CO"/>
              </w:rPr>
            </w:pPr>
          </w:p>
        </w:tc>
        <w:tc>
          <w:tcPr>
            <w:tcW w:w="3544" w:type="dxa"/>
            <w:tcBorders>
              <w:top w:val="nil"/>
              <w:left w:val="nil"/>
              <w:bottom w:val="single" w:sz="4" w:space="0" w:color="D0D7E5"/>
              <w:right w:val="single" w:sz="4" w:space="0" w:color="D0D7E5"/>
            </w:tcBorders>
            <w:shd w:val="clear" w:color="auto" w:fill="auto"/>
            <w:hideMark/>
          </w:tcPr>
          <w:p w:rsidR="00374990" w:rsidRPr="00B24D57" w:rsidRDefault="00374990" w:rsidP="0037499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w:t>
            </w:r>
          </w:p>
        </w:tc>
      </w:tr>
      <w:tr w:rsidR="00374990"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3430" w:type="dxa"/>
            <w:tcBorders>
              <w:top w:val="nil"/>
              <w:left w:val="nil"/>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REMOBSERVACION</w:t>
            </w:r>
          </w:p>
        </w:tc>
        <w:tc>
          <w:tcPr>
            <w:tcW w:w="708" w:type="dxa"/>
            <w:tcBorders>
              <w:top w:val="nil"/>
              <w:left w:val="nil"/>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0" w:type="dxa"/>
            <w:tcBorders>
              <w:top w:val="nil"/>
              <w:left w:val="nil"/>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 la Información de Carga.</w:t>
            </w:r>
          </w:p>
        </w:tc>
        <w:tc>
          <w:tcPr>
            <w:tcW w:w="3544" w:type="dxa"/>
            <w:tcBorders>
              <w:top w:val="nil"/>
              <w:left w:val="nil"/>
              <w:bottom w:val="single" w:sz="4" w:space="0" w:color="D0D7E5"/>
              <w:right w:val="single" w:sz="4" w:space="0" w:color="D0D7E5"/>
            </w:tcBorders>
            <w:shd w:val="clear" w:color="auto" w:fill="auto"/>
            <w:hideMark/>
          </w:tcPr>
          <w:p w:rsidR="00374990" w:rsidRPr="00B24D57" w:rsidRDefault="00374990"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bl>
    <w:p w:rsidR="00594B77" w:rsidRPr="00B24D57" w:rsidRDefault="00594B77" w:rsidP="00B72661">
      <w:pPr>
        <w:rPr>
          <w:sz w:val="20"/>
          <w:szCs w:val="20"/>
        </w:rPr>
      </w:pPr>
      <w:r w:rsidRPr="00B24D57">
        <w:rPr>
          <w:sz w:val="20"/>
          <w:szCs w:val="20"/>
        </w:rPr>
        <w:br w:type="page"/>
      </w:r>
    </w:p>
    <w:p w:rsidR="002F57FF" w:rsidRPr="00B24D57" w:rsidRDefault="002F57FF" w:rsidP="005D6788">
      <w:pPr>
        <w:pStyle w:val="Ttulo2"/>
      </w:pPr>
      <w:bookmarkStart w:id="4" w:name="_Toc320363911"/>
      <w:r w:rsidRPr="00B24D57">
        <w:lastRenderedPageBreak/>
        <w:t>Diccionario de Datos de Información de Viaje</w:t>
      </w:r>
      <w:bookmarkEnd w:id="4"/>
    </w:p>
    <w:tbl>
      <w:tblPr>
        <w:tblW w:w="14619" w:type="dxa"/>
        <w:tblInd w:w="-639" w:type="dxa"/>
        <w:tblLayout w:type="fixed"/>
        <w:tblCellMar>
          <w:left w:w="70" w:type="dxa"/>
          <w:right w:w="70" w:type="dxa"/>
        </w:tblCellMar>
        <w:tblLook w:val="04A0"/>
      </w:tblPr>
      <w:tblGrid>
        <w:gridCol w:w="1241"/>
        <w:gridCol w:w="1276"/>
        <w:gridCol w:w="2163"/>
        <w:gridCol w:w="708"/>
        <w:gridCol w:w="1294"/>
        <w:gridCol w:w="851"/>
        <w:gridCol w:w="2692"/>
        <w:gridCol w:w="4394"/>
      </w:tblGrid>
      <w:tr w:rsidR="008D7463" w:rsidRPr="00B24D57" w:rsidTr="009F3903">
        <w:trPr>
          <w:trHeight w:val="20"/>
          <w:tblHeader/>
        </w:trPr>
        <w:tc>
          <w:tcPr>
            <w:tcW w:w="1241"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2163"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29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692"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439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8D7463" w:rsidRPr="00B24D57" w:rsidTr="009F3903">
        <w:trPr>
          <w:trHeight w:val="20"/>
        </w:trPr>
        <w:tc>
          <w:tcPr>
            <w:tcW w:w="1241" w:type="dxa"/>
            <w:tcBorders>
              <w:top w:val="single" w:sz="4" w:space="0" w:color="D0D7E5"/>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single" w:sz="4" w:space="0" w:color="D0D7E5"/>
              <w:left w:val="nil"/>
              <w:bottom w:val="single" w:sz="4" w:space="0" w:color="D0D7E5"/>
              <w:right w:val="single" w:sz="4" w:space="0" w:color="D0D7E5"/>
            </w:tcBorders>
            <w:shd w:val="clear" w:color="auto" w:fill="auto"/>
            <w:hideMark/>
          </w:tcPr>
          <w:p w:rsidR="008D7463" w:rsidRPr="00B24D57" w:rsidRDefault="00D46E06" w:rsidP="008D7463">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MANINFOVIAJE</w:t>
            </w:r>
          </w:p>
        </w:tc>
        <w:tc>
          <w:tcPr>
            <w:tcW w:w="708"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294"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92"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 la Información del Viaje asignado por la Empresa de Transporte.</w:t>
            </w:r>
          </w:p>
        </w:tc>
        <w:tc>
          <w:tcPr>
            <w:tcW w:w="4394"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consecutivo de la Información del Viaje debe ser único por Empresa de Transporte. No puede existir otra Información del Viaje registrada con ese número.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MANTIPIDCONDUC</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Conductor.</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Conductor: [C] Cédula Ciudadanía, [E] Cédula Extranjería o [U] NUIP.</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MANIDENCONDUC</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del Conductor.</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estar registrado como Tercero en el RNDC.</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Placa del Vehículo que va a efectuar el cargue. Para Vehículos articulados se registra Placa del Tractocamión.</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estar registrado como Vehículo en el RNDC. Camión Rígido o Tractocamión.</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MANPLACSEMIR</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Placa del Semirremolque, Remolque o Remolque Balanceado que va a efectuar el proceso de cargue (Ejemplo: R00000).</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estar registrado como Vehículo de Transporte de Carga. La Placa del  Semirremolque, Remolque o Remolque Balanceado siempre lleva una R seguida de cinco números. Debe ser una configuración establecida según archivo Anexo a los Manuales RNDC tabla Combinación Configuración, Peso y Capacidad Vehículos.</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MANCIUD_ORIGEN</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del municipio de origen del viaje según archivo Anexo a los Manuales RNDC tabla División Política Administrativa.</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El código del municipio debe existir en archivo Anexo a los Manuales RNDC tabla División Política Administrativa.</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MANCIUD_DESTIN</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del municipio de destino del viaje según archivo Anexo a los Manuales RNDC tabla División Política Administrativa.</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El código del municipio debe existir en archivo Anexo a los Manuales RNDC tabla División Política Administrativa.</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PREREMESAS</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 </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Encabezado del TAG para agrupar las Informaciones de Carga asociadas a esta Información de Viaje. Debe llevar el parámetro: procesoid=44.</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[WS] La asociación de una o varias Remesas Terrestres de Carga a este Manifiesto de Carga se hace como se muestra a continuación. El ejemplo asocia dos Remesas de consecutivos 1234 y 5678: </w:t>
            </w:r>
            <w:r w:rsidRPr="00B24D57">
              <w:rPr>
                <w:rFonts w:eastAsia="Times New Roman"/>
                <w:color w:val="auto"/>
                <w:sz w:val="20"/>
                <w:szCs w:val="20"/>
                <w:lang w:eastAsia="es-CO"/>
              </w:rPr>
              <w:br/>
              <w:t>&lt;PREREMESAS procesoid="44"&gt;</w:t>
            </w:r>
            <w:r w:rsidRPr="00B24D57">
              <w:rPr>
                <w:rFonts w:eastAsia="Times New Roman"/>
                <w:color w:val="auto"/>
                <w:sz w:val="20"/>
                <w:szCs w:val="20"/>
                <w:lang w:eastAsia="es-CO"/>
              </w:rPr>
              <w:br/>
              <w:t>&lt;MANPREREMESA&gt;</w:t>
            </w:r>
            <w:r w:rsidRPr="00B24D57">
              <w:rPr>
                <w:rFonts w:eastAsia="Times New Roman"/>
                <w:color w:val="auto"/>
                <w:sz w:val="20"/>
                <w:szCs w:val="20"/>
                <w:lang w:eastAsia="es-CO"/>
              </w:rPr>
              <w:br/>
              <w:t>&lt;REMNROPREREMESA&gt;1234&lt;/REMNROPREREMESA&gt; &lt;/MANPREREMESA&gt;</w:t>
            </w:r>
            <w:r w:rsidRPr="00B24D57">
              <w:rPr>
                <w:rFonts w:eastAsia="Times New Roman"/>
                <w:color w:val="auto"/>
                <w:sz w:val="20"/>
                <w:szCs w:val="20"/>
                <w:lang w:eastAsia="es-CO"/>
              </w:rPr>
              <w:br/>
              <w:t>&lt;MANPREREMESA&gt;</w:t>
            </w:r>
            <w:r w:rsidRPr="00B24D57">
              <w:rPr>
                <w:rFonts w:eastAsia="Times New Roman"/>
                <w:color w:val="auto"/>
                <w:sz w:val="20"/>
                <w:szCs w:val="20"/>
                <w:lang w:eastAsia="es-CO"/>
              </w:rPr>
              <w:br/>
              <w:t>&lt;REMNROPREREMESA&gt;5678&lt;/REMNROPREREMESA&gt;</w:t>
            </w:r>
            <w:r w:rsidRPr="00B24D57">
              <w:rPr>
                <w:rFonts w:eastAsia="Times New Roman"/>
                <w:color w:val="auto"/>
                <w:sz w:val="20"/>
                <w:szCs w:val="20"/>
                <w:lang w:eastAsia="es-CO"/>
              </w:rPr>
              <w:br/>
              <w:t>&lt;/MANPREREMESA&gt;</w:t>
            </w:r>
            <w:r w:rsidRPr="00B24D57">
              <w:rPr>
                <w:rFonts w:eastAsia="Times New Roman"/>
                <w:color w:val="auto"/>
                <w:sz w:val="20"/>
                <w:szCs w:val="20"/>
                <w:lang w:eastAsia="es-CO"/>
              </w:rPr>
              <w:br/>
              <w:t>&lt;/PREREMESAS&gt;</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MANVLRTOTVIAJE</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Valor pactado o acordado para el viaje en pesos colombianos moneda corriente. Si la Empresa de Transporte es Tenedora del Vehículo debe reportarse 0.</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valor debe ser un número mayor o igual a cero.</w:t>
            </w:r>
          </w:p>
        </w:tc>
      </w:tr>
      <w:tr w:rsidR="008D7463" w:rsidRPr="00B24D57" w:rsidTr="009F3903">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2163"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MANOBSERVACION</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2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9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 la Información del Viaje.</w:t>
            </w:r>
          </w:p>
        </w:tc>
        <w:tc>
          <w:tcPr>
            <w:tcW w:w="439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bl>
    <w:p w:rsidR="00FE31E4" w:rsidRPr="00B24D57" w:rsidRDefault="00FE31E4" w:rsidP="00B72661">
      <w:pPr>
        <w:rPr>
          <w:sz w:val="20"/>
          <w:szCs w:val="20"/>
        </w:rPr>
      </w:pPr>
    </w:p>
    <w:p w:rsidR="00594B77" w:rsidRPr="00B24D57" w:rsidRDefault="00594B77" w:rsidP="00B72661">
      <w:pPr>
        <w:rPr>
          <w:sz w:val="20"/>
          <w:szCs w:val="20"/>
        </w:rPr>
      </w:pPr>
      <w:r w:rsidRPr="00B24D57">
        <w:rPr>
          <w:sz w:val="20"/>
          <w:szCs w:val="20"/>
        </w:rPr>
        <w:br w:type="page"/>
      </w:r>
    </w:p>
    <w:p w:rsidR="002F57FF" w:rsidRPr="00B24D57" w:rsidRDefault="002F57FF" w:rsidP="005D6788">
      <w:pPr>
        <w:pStyle w:val="Ttulo2"/>
      </w:pPr>
      <w:bookmarkStart w:id="5" w:name="_Toc320363912"/>
      <w:r w:rsidRPr="00B24D57">
        <w:lastRenderedPageBreak/>
        <w:t>Diccionario de Datos de Remesa Terrestre de Carga</w:t>
      </w:r>
      <w:bookmarkEnd w:id="5"/>
    </w:p>
    <w:tbl>
      <w:tblPr>
        <w:tblW w:w="14726" w:type="dxa"/>
        <w:tblInd w:w="-639" w:type="dxa"/>
        <w:tblLayout w:type="fixed"/>
        <w:tblCellMar>
          <w:left w:w="70" w:type="dxa"/>
          <w:right w:w="70" w:type="dxa"/>
        </w:tblCellMar>
        <w:tblLook w:val="04A0"/>
      </w:tblPr>
      <w:tblGrid>
        <w:gridCol w:w="1135"/>
        <w:gridCol w:w="1559"/>
        <w:gridCol w:w="3102"/>
        <w:gridCol w:w="708"/>
        <w:gridCol w:w="1134"/>
        <w:gridCol w:w="726"/>
        <w:gridCol w:w="2676"/>
        <w:gridCol w:w="3686"/>
      </w:tblGrid>
      <w:tr w:rsidR="008D7463" w:rsidRPr="00B24D57" w:rsidTr="005E27F2">
        <w:trPr>
          <w:trHeight w:val="20"/>
          <w:tblHeader/>
        </w:trPr>
        <w:tc>
          <w:tcPr>
            <w:tcW w:w="1135"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55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102"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72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67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68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8D7463" w:rsidRPr="00B24D57" w:rsidRDefault="008D7463" w:rsidP="008D7463">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8D7463" w:rsidRPr="00B24D57" w:rsidTr="005E27F2">
        <w:trPr>
          <w:trHeight w:val="20"/>
        </w:trPr>
        <w:tc>
          <w:tcPr>
            <w:tcW w:w="1135" w:type="dxa"/>
            <w:tcBorders>
              <w:top w:val="single" w:sz="4" w:space="0" w:color="D0D7E5"/>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708"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 la Remesa Terrestre de Carga asignado por la Empresa de Transporte.</w:t>
            </w:r>
          </w:p>
        </w:tc>
        <w:tc>
          <w:tcPr>
            <w:tcW w:w="3686" w:type="dxa"/>
            <w:tcBorders>
              <w:top w:val="single" w:sz="4" w:space="0" w:color="D0D7E5"/>
              <w:left w:val="nil"/>
              <w:bottom w:val="single" w:sz="4" w:space="0" w:color="D0D7E5"/>
              <w:right w:val="single" w:sz="4" w:space="0" w:color="D0D7E5"/>
            </w:tcBorders>
            <w:shd w:val="clear" w:color="auto" w:fill="auto"/>
            <w:hideMark/>
          </w:tcPr>
          <w:p w:rsidR="008D7463" w:rsidRPr="00B24D57" w:rsidRDefault="008D7463" w:rsidP="00133C0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consecutivo de la Remesa Terrestre de Carga </w:t>
            </w:r>
            <w:r w:rsidR="00133C0E">
              <w:rPr>
                <w:rFonts w:eastAsia="Times New Roman"/>
                <w:color w:val="auto"/>
                <w:sz w:val="20"/>
                <w:szCs w:val="20"/>
                <w:lang w:eastAsia="es-CO"/>
              </w:rPr>
              <w:t xml:space="preserve">es </w:t>
            </w:r>
            <w:r w:rsidRPr="00B24D57">
              <w:rPr>
                <w:rFonts w:eastAsia="Times New Roman"/>
                <w:color w:val="auto"/>
                <w:sz w:val="20"/>
                <w:szCs w:val="20"/>
                <w:lang w:eastAsia="es-CO"/>
              </w:rPr>
              <w:t xml:space="preserve">único por Empresa de Transporte. No puede existir otra Remesa Terrestre de Carga registrada con </w:t>
            </w:r>
            <w:r w:rsidR="00133C0E">
              <w:rPr>
                <w:rFonts w:eastAsia="Times New Roman"/>
                <w:color w:val="auto"/>
                <w:sz w:val="20"/>
                <w:szCs w:val="20"/>
                <w:lang w:eastAsia="es-CO"/>
              </w:rPr>
              <w:t xml:space="preserve">el mismo </w:t>
            </w:r>
            <w:r w:rsidRPr="00B24D57">
              <w:rPr>
                <w:rFonts w:eastAsia="Times New Roman"/>
                <w:color w:val="auto"/>
                <w:sz w:val="20"/>
                <w:szCs w:val="20"/>
                <w:lang w:eastAsia="es-CO"/>
              </w:rPr>
              <w:t>consecutivo.</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Número de Información de Carga a evolucionar en Remesa Terrestre de Carga. Se cargará en Remesa Terrestre de Carga toda la información.</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Solo se debe reportar la Información de Carga que no haya sido convertida en Remesa Terrestre de Carga.</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REMPREREMESADIVIDIDA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 la Información de Carga que va a ser dividi</w:t>
            </w:r>
            <w:r w:rsidR="005E27F2">
              <w:rPr>
                <w:rFonts w:eastAsia="Times New Roman"/>
                <w:color w:val="auto"/>
                <w:sz w:val="20"/>
                <w:szCs w:val="20"/>
                <w:lang w:eastAsia="es-CO"/>
              </w:rPr>
              <w:t>d</w:t>
            </w:r>
            <w:r w:rsidRPr="00B24D57">
              <w:rPr>
                <w:rFonts w:eastAsia="Times New Roman"/>
                <w:color w:val="auto"/>
                <w:sz w:val="20"/>
                <w:szCs w:val="20"/>
                <w:lang w:eastAsia="es-CO"/>
              </w:rPr>
              <w:t>a en varias Remesas Terrestres de Carga.</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de Carga a dividir debe haber sido convertida anteriormente a Remesa Terrestre de Carga. Ninguna de las Remesas Terrestres de Carga producto de la división de esta Información de Carga puede haber sido asociada a un Manifiesto de Carga.</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REMTIPO</w:t>
            </w:r>
            <w:r w:rsidR="00F0190C">
              <w:rPr>
                <w:rFonts w:eastAsia="Times New Roman"/>
                <w:color w:val="auto"/>
                <w:sz w:val="20"/>
                <w:szCs w:val="20"/>
                <w:lang w:eastAsia="es-CO"/>
              </w:rPr>
              <w:t>OPERACION</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operación de transporte a realizar.</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Se verifica si el caracter enviado corresponde a [G] General, [P] Paqueteo, [C] Contenedor Cargado o [V] Contenedor Vacío.</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REMUNIDA_EMPAQ</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Unidad de empaque de la Carga a transportar.</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Cuando el tipo de operación es Contenedor Cargado o Contenedor Vacío se debe reportar como tipo de empaque las opciones de contenedor. [WS] En el archivo Anexo a los Manuales RNDC según tabla </w:t>
            </w:r>
            <w:r w:rsidRPr="00B24D57">
              <w:rPr>
                <w:rFonts w:eastAsia="Times New Roman"/>
                <w:color w:val="auto"/>
                <w:sz w:val="20"/>
                <w:szCs w:val="20"/>
                <w:lang w:eastAsia="es-CO"/>
              </w:rPr>
              <w:lastRenderedPageBreak/>
              <w:t>Empaques.</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REMNATURALEZA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Defina la naturaleza de la carga según la clasificación y características de la misma.</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La naturaleza de la carga puede ser: [1] Carga normal [2] Carga peligrosa [3] Carga extradimensionada [4] Carga extrapesada [5] Desechos peligrosos [6] Semovientes [7] Refrigerada</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REMDESCR_PRODU</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60</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 el nombre corto del producto designado por la Empresa de Transporte.</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[WEB] Si tipo de operación es Contenedor Vacío o Paqueteo, la plataforma sugiere el texto a reportar. [WS] Cuando tipo de operación es Contenedor Vacío (Código de Producto 009990) se reporta el texto [CONTENEDOR VACIO]. Cuando tipo de operación es Paqueteo (Código de Producto 009880) se reporta el texto [PAQUETES VARIOS].</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REMCODPRODUCTO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identificación de la Carga. Relacionado con la naturaleza y características de la Carga.</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Según archivo Anexo a los Manuales RNDC según tabla Codificación de Productos. Para tipo de operación Contenedor Vacío se registra el Código de Producto 009990. Para tipo de operación Paqueteo se registra el Código de Producto 009880. Solo se pueden registrar códigos de producto acordes a la naturaleza de la carga registrada anteriormente.</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REMCANTIDADCARGADA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Cantidad cargada del producto a transportar.</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cantidad cargada no puede ser un número mayor a la capacidad del Vehículo. Si el tipo de operación es Contenedor Vacío, este campo no debe ser reportado.</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REMUNIDA_MEDIDA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Unidad de medida de la cantidad de carga registrada en la Remesa Terrestre de Carga. La unidad de medida puede ser kilogramos o galones.  Si tipo de operación es Contenedor Vacío, este campo no debe ser reportado.</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tipo de operación es Contenedor Vacío, este campo no debe ser reportado. [WS] Unidades de medida: [1] kilogramos, [2] galones.</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REMCONTENEDORVACIO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Peso del Contenedor Vacío en kilogramos.</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Aplica solo para cuando tipo de operación es Contenedor Cargado o Contenedor Vacío. De lo contrario, no se debe reportar. Según archivo Anexo a los Manuales RNDC tabla Empaques.</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REMTIPIDREMITENTE</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Remitente.</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Remitente: [C] Cédula Ciudadanía, [N] NIT, [P] Pasaporte, [E] Cédula Extranjería, [T] Tarjeta Identidad o [U] NUIP.</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REMIDENREMITENTE</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del Remitente.</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Debe estar registrado como Tercero en el RNDC. Para Remitente con NIT este campo debe ser de máximo 10 caracteres. El código del municipio de Remitente y de Destinatario [REMCIUDAD_ORIG] y [REMCIUDAD_DESTI] deben ser diferentes. Solamente pueden ser iguales cuando naturaleza de la Carga [REMNATURALEZA] se haya registrado como [5] Desechos Peligrosos o cuando el tipo de operación [REMTIPO] se haya </w:t>
            </w:r>
            <w:r w:rsidRPr="00B24D57">
              <w:rPr>
                <w:rFonts w:eastAsia="Times New Roman"/>
                <w:color w:val="auto"/>
                <w:sz w:val="20"/>
                <w:szCs w:val="20"/>
                <w:lang w:eastAsia="es-CO"/>
              </w:rPr>
              <w:lastRenderedPageBreak/>
              <w:t>registrado como [V] Contenedor Vacío.</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REMSEDEREMITENTE</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la Sede del Remitente según Registro de Terceros RNDC.</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código de la Sede según Registro de Terceros RNDC.</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REMTIPIDDESTINATARIO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Destinatario.</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Destinatario: [C]Cédula Ciudadanía, [N] NIT, [P] Pasaporte,  [E] Cédula Extranjería, [T] Tarjeta Identidad o [U] NUIP.</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REMIDENDESTINATARIO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del Destinatario.</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estar registrado como Tercero en el RNDC. Para Destinatario con NIT este campo debe ser de máximo 10 caracteres. Los códigos del municipio de Remitente y de Destinatario [REMCIUDAD_ORIG y REMCIUDAD_DESTI] deben ser diferentes. Solamente pueden ser iguales cuando naturaleza de la Carga [REMNATURALEZA] se haya registrado como [5] Desechos Peligrosos o cuando el tipo de operación [REMTIPO] se haya registrado como [V] Contenedor Vacío.</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REMSEDEDESTINATARIO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 la Sede del Destinatario según Registro de Terceros RNDC.</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código de la Sede según Registro de Terceros RNDC.</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REMDUENOPOLIZA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Identifica al Tomador de la Póliza que asegura la Carga.</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Tomador de la Póliza: [E] Empresa de Transporte, [G] Generador de Carga, [R] Remitente, [D] Destinatario, [N] No existe póliza.</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Remesa </w:t>
            </w:r>
            <w:r w:rsidRPr="00B24D57">
              <w:rPr>
                <w:rFonts w:eastAsia="Times New Roman"/>
                <w:color w:val="auto"/>
                <w:sz w:val="20"/>
                <w:szCs w:val="20"/>
                <w:lang w:eastAsia="es-CO"/>
              </w:rPr>
              <w:lastRenderedPageBreak/>
              <w:t>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REMPOLIZA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Número de la póliza del </w:t>
            </w:r>
            <w:r w:rsidRPr="00B24D57">
              <w:rPr>
                <w:rFonts w:eastAsia="Times New Roman"/>
                <w:color w:val="auto"/>
                <w:sz w:val="20"/>
                <w:szCs w:val="20"/>
                <w:lang w:eastAsia="es-CO"/>
              </w:rPr>
              <w:lastRenderedPageBreak/>
              <w:t>seguro de la Carga.</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Si existe póliza, este valor debe ser </w:t>
            </w:r>
            <w:r w:rsidRPr="00B24D57">
              <w:rPr>
                <w:rFonts w:eastAsia="Times New Roman"/>
                <w:color w:val="auto"/>
                <w:sz w:val="20"/>
                <w:szCs w:val="20"/>
                <w:lang w:eastAsia="es-CO"/>
              </w:rPr>
              <w:lastRenderedPageBreak/>
              <w:t>reportado.</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REMVENCIMIENTO</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vencimiento de la póliza de la Carga.</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sidR="00660AFB">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8D7463"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REMASEGURADORA</w:t>
            </w:r>
          </w:p>
        </w:tc>
        <w:tc>
          <w:tcPr>
            <w:tcW w:w="708"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134"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67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Empresas Aseguradoras que expide la póliza de la Carga.</w:t>
            </w:r>
          </w:p>
        </w:tc>
        <w:tc>
          <w:tcPr>
            <w:tcW w:w="3686" w:type="dxa"/>
            <w:tcBorders>
              <w:top w:val="nil"/>
              <w:left w:val="nil"/>
              <w:bottom w:val="single" w:sz="4" w:space="0" w:color="D0D7E5"/>
              <w:right w:val="single" w:sz="4" w:space="0" w:color="D0D7E5"/>
            </w:tcBorders>
            <w:shd w:val="clear" w:color="auto" w:fill="auto"/>
            <w:hideMark/>
          </w:tcPr>
          <w:p w:rsidR="008D7463" w:rsidRPr="00B24D57" w:rsidRDefault="008D7463"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existe póliza, este valor debe ser reportado. [WS] Debe reportar el NIT de la Empresa Aseguradora según archivo Anexo a los Manuales RNDC tabla Empresas Aseguradoras.</w:t>
            </w:r>
          </w:p>
        </w:tc>
      </w:tr>
      <w:tr w:rsidR="00C53AED" w:rsidRPr="00B24D57" w:rsidTr="00C53AED">
        <w:trPr>
          <w:trHeight w:val="272"/>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C53AED">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130BA8"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REMFECHACITACARGUE</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E077A"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Fecha de </w:t>
            </w:r>
            <w:r>
              <w:rPr>
                <w:rFonts w:eastAsia="Times New Roman"/>
                <w:color w:val="auto"/>
                <w:sz w:val="20"/>
                <w:szCs w:val="20"/>
                <w:lang w:eastAsia="es-CO"/>
              </w:rPr>
              <w:t>cita</w:t>
            </w:r>
            <w:r w:rsidRPr="00B24D57">
              <w:rPr>
                <w:rFonts w:eastAsia="Times New Roman"/>
                <w:color w:val="auto"/>
                <w:sz w:val="20"/>
                <w:szCs w:val="20"/>
                <w:lang w:eastAsia="es-CO"/>
              </w:rPr>
              <w:t xml:space="preserve"> </w:t>
            </w:r>
            <w:r>
              <w:rPr>
                <w:rFonts w:eastAsia="Times New Roman"/>
                <w:color w:val="auto"/>
                <w:sz w:val="20"/>
                <w:szCs w:val="20"/>
                <w:lang w:eastAsia="es-CO"/>
              </w:rPr>
              <w:t>pactada para e</w:t>
            </w:r>
            <w:r w:rsidRPr="00B24D57">
              <w:rPr>
                <w:rFonts w:eastAsia="Times New Roman"/>
                <w:color w:val="auto"/>
                <w:sz w:val="20"/>
                <w:szCs w:val="20"/>
                <w:lang w:eastAsia="es-CO"/>
              </w:rPr>
              <w:t>l cargue</w:t>
            </w:r>
            <w:r w:rsidR="00CE077A">
              <w:rPr>
                <w:rFonts w:eastAsia="Times New Roman"/>
                <w:color w:val="auto"/>
                <w:sz w:val="20"/>
                <w:szCs w:val="20"/>
                <w:lang w:eastAsia="es-CO"/>
              </w:rPr>
              <w:t xml:space="preserve"> cuando el proceso se inicia en la remesa</w:t>
            </w:r>
            <w:r w:rsidRPr="00B24D57">
              <w:rPr>
                <w:rFonts w:eastAsia="Times New Roman"/>
                <w:color w:val="auto"/>
                <w:sz w:val="20"/>
                <w:szCs w:val="20"/>
                <w:lang w:eastAsia="es-CO"/>
              </w:rPr>
              <w:t>.</w:t>
            </w: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C53AED"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130BA8" w:rsidP="00714745">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130BA8"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REMHORACITACARGUE</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E077A"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C53AED" w:rsidRDefault="00C53AED"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Hora de </w:t>
            </w:r>
            <w:r>
              <w:rPr>
                <w:rFonts w:eastAsia="Times New Roman"/>
                <w:color w:val="auto"/>
                <w:sz w:val="20"/>
                <w:szCs w:val="20"/>
                <w:lang w:eastAsia="es-CO"/>
              </w:rPr>
              <w:t>cita pactada para e</w:t>
            </w:r>
            <w:r w:rsidRPr="00B24D57">
              <w:rPr>
                <w:rFonts w:eastAsia="Times New Roman"/>
                <w:color w:val="auto"/>
                <w:sz w:val="20"/>
                <w:szCs w:val="20"/>
                <w:lang w:eastAsia="es-CO"/>
              </w:rPr>
              <w:t>l cargue</w:t>
            </w:r>
            <w:r w:rsidR="00CE077A">
              <w:rPr>
                <w:rFonts w:eastAsia="Times New Roman"/>
                <w:color w:val="auto"/>
                <w:sz w:val="20"/>
                <w:szCs w:val="20"/>
                <w:lang w:eastAsia="es-CO"/>
              </w:rPr>
              <w:t xml:space="preserve"> cuando el proceso se inicia en la remesa</w:t>
            </w:r>
            <w:r w:rsidRPr="00B24D57">
              <w:rPr>
                <w:rFonts w:eastAsia="Times New Roman"/>
                <w:color w:val="auto"/>
                <w:sz w:val="20"/>
                <w:szCs w:val="20"/>
                <w:lang w:eastAsia="es-CO"/>
              </w:rPr>
              <w:t>. Formato de horas militar hh:mm</w:t>
            </w:r>
          </w:p>
          <w:p w:rsidR="00C53AED" w:rsidRPr="00B24D57" w:rsidRDefault="00C53AED" w:rsidP="00714745">
            <w:pPr>
              <w:autoSpaceDE/>
              <w:autoSpaceDN/>
              <w:adjustRightInd/>
              <w:spacing w:before="60" w:after="60"/>
              <w:jc w:val="left"/>
              <w:rPr>
                <w:rFonts w:eastAsia="Times New Roman"/>
                <w:color w:val="auto"/>
                <w:sz w:val="20"/>
                <w:szCs w:val="20"/>
                <w:lang w:eastAsia="es-CO"/>
              </w:rPr>
            </w:pP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w:t>
            </w:r>
          </w:p>
        </w:tc>
      </w:tr>
      <w:tr w:rsidR="00C53AED"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REMFECHALLEGACARGUE</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llegada al cargue.</w:t>
            </w: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C53AED"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REMHORALLEGACARGUE</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C53AED"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 de Llegada al cargue. Formato de horas militar hh:mm</w:t>
            </w:r>
          </w:p>
          <w:p w:rsidR="00C53AED" w:rsidRPr="00B24D57" w:rsidRDefault="00C53AED" w:rsidP="008D7463">
            <w:pPr>
              <w:autoSpaceDE/>
              <w:autoSpaceDN/>
              <w:adjustRightInd/>
              <w:spacing w:before="60" w:after="60"/>
              <w:jc w:val="left"/>
              <w:rPr>
                <w:rFonts w:eastAsia="Times New Roman"/>
                <w:color w:val="auto"/>
                <w:sz w:val="20"/>
                <w:szCs w:val="20"/>
                <w:lang w:eastAsia="es-CO"/>
              </w:rPr>
            </w:pP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w:t>
            </w:r>
          </w:p>
        </w:tc>
      </w:tr>
      <w:tr w:rsidR="00C53AED"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REMFECHAINICIOCARGUE</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entrada al cargue.</w:t>
            </w: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C53AED"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REMHORAINICIOCARGUE</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 de entrada al cargue. Formato de horas militar hh:mm.</w:t>
            </w: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 Diferencia en tiempo de la fecha y hora de llegada con la fecha y hora de entrada no puede ser negativa.</w:t>
            </w:r>
          </w:p>
        </w:tc>
      </w:tr>
      <w:tr w:rsidR="00C53AED"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REMFECHAFINCARGUE</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salida del cargue.</w:t>
            </w: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xml:space="preserve">. Por ejemplo, si el nuevo formato de fecha es yyyymmdd y </w:t>
            </w:r>
            <w:r w:rsidRPr="00B24D57">
              <w:rPr>
                <w:rFonts w:eastAsia="Times New Roman"/>
                <w:color w:val="auto"/>
                <w:sz w:val="20"/>
                <w:szCs w:val="20"/>
                <w:lang w:eastAsia="es-CO"/>
              </w:rPr>
              <w:lastRenderedPageBreak/>
              <w:t>la fecha a ingresar es 30 de Enero del 2012: &lt;fecha format='yyyymmdd'&gt;20120130&lt;/fecha&gt;</w:t>
            </w:r>
          </w:p>
        </w:tc>
      </w:tr>
      <w:tr w:rsidR="00C53AED"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REMHORAFINCARGUE</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 de salida del Cargue. Formato de horas militar hh:mm.</w:t>
            </w: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 Diferencia en tiempo de la fecha y hora de entrada con la fecha y hora de salida no puede ser negativa.</w:t>
            </w:r>
          </w:p>
        </w:tc>
      </w:tr>
      <w:tr w:rsidR="00C53AED"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REMHORASPACTODESCARGA</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Horas totales pactadas para el descargue. Incluye horas de espera, horas de descargue y documentación.</w:t>
            </w: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se había pactado cuando se registró la Información de Carga, no se debe enviar este campo. [WS] Se debe reportar máximo 3 dígitos.</w:t>
            </w:r>
          </w:p>
        </w:tc>
      </w:tr>
      <w:tr w:rsidR="00C53AED" w:rsidRPr="00B24D57" w:rsidTr="00130BA8">
        <w:trPr>
          <w:trHeight w:val="1665"/>
        </w:trPr>
        <w:tc>
          <w:tcPr>
            <w:tcW w:w="1135" w:type="dxa"/>
            <w:tcBorders>
              <w:top w:val="nil"/>
              <w:left w:val="single" w:sz="4" w:space="0" w:color="D0D7E5"/>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REMMINUTOSPACTODESCARGA</w:t>
            </w:r>
          </w:p>
        </w:tc>
        <w:tc>
          <w:tcPr>
            <w:tcW w:w="708"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Minutos adicionales al total de horas pactadas para el descargue. Incluye minutos de espera, minutos de descargue y documentación.</w:t>
            </w:r>
          </w:p>
        </w:tc>
        <w:tc>
          <w:tcPr>
            <w:tcW w:w="3686" w:type="dxa"/>
            <w:tcBorders>
              <w:top w:val="nil"/>
              <w:left w:val="nil"/>
              <w:bottom w:val="single" w:sz="4" w:space="0" w:color="D0D7E5"/>
              <w:right w:val="single" w:sz="4" w:space="0" w:color="D0D7E5"/>
            </w:tcBorders>
            <w:shd w:val="clear" w:color="auto" w:fill="auto"/>
            <w:hideMark/>
          </w:tcPr>
          <w:p w:rsidR="00C53AED" w:rsidRPr="00B24D57" w:rsidRDefault="00C53AED"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valor debe estar entre 00 y 59. Si se había pactado cuando se registró la Información de Carga, no se debe enviar este campo.</w:t>
            </w:r>
          </w:p>
        </w:tc>
      </w:tr>
      <w:tr w:rsidR="00130BA8" w:rsidRPr="00B24D57" w:rsidTr="00130BA8">
        <w:trPr>
          <w:trHeight w:val="555"/>
        </w:trPr>
        <w:tc>
          <w:tcPr>
            <w:tcW w:w="1135" w:type="dxa"/>
            <w:tcBorders>
              <w:top w:val="nil"/>
              <w:left w:val="single" w:sz="4" w:space="0" w:color="D0D7E5"/>
              <w:bottom w:val="single" w:sz="4" w:space="0" w:color="D0D7E5"/>
              <w:right w:val="single" w:sz="4" w:space="0" w:color="D0D7E5"/>
            </w:tcBorders>
            <w:shd w:val="clear" w:color="auto" w:fill="auto"/>
            <w:hideMark/>
          </w:tcPr>
          <w:p w:rsidR="00130BA8" w:rsidRPr="00B24D57" w:rsidRDefault="00130BA8" w:rsidP="00130BA8">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130BA8" w:rsidRPr="00B24D57" w:rsidRDefault="00130BA8" w:rsidP="00130BA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REMFECHACITADESCARGUE</w:t>
            </w:r>
          </w:p>
        </w:tc>
        <w:tc>
          <w:tcPr>
            <w:tcW w:w="708"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130BA8" w:rsidRPr="00B24D57" w:rsidRDefault="00CE077A"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Fecha de </w:t>
            </w:r>
            <w:r>
              <w:rPr>
                <w:rFonts w:eastAsia="Times New Roman"/>
                <w:color w:val="auto"/>
                <w:sz w:val="20"/>
                <w:szCs w:val="20"/>
                <w:lang w:eastAsia="es-CO"/>
              </w:rPr>
              <w:t>cita</w:t>
            </w:r>
            <w:r w:rsidRPr="00B24D57">
              <w:rPr>
                <w:rFonts w:eastAsia="Times New Roman"/>
                <w:color w:val="auto"/>
                <w:sz w:val="20"/>
                <w:szCs w:val="20"/>
                <w:lang w:eastAsia="es-CO"/>
              </w:rPr>
              <w:t xml:space="preserve"> </w:t>
            </w:r>
            <w:r>
              <w:rPr>
                <w:rFonts w:eastAsia="Times New Roman"/>
                <w:color w:val="auto"/>
                <w:sz w:val="20"/>
                <w:szCs w:val="20"/>
                <w:lang w:eastAsia="es-CO"/>
              </w:rPr>
              <w:t>pactada para e</w:t>
            </w:r>
            <w:r w:rsidRPr="00B24D57">
              <w:rPr>
                <w:rFonts w:eastAsia="Times New Roman"/>
                <w:color w:val="auto"/>
                <w:sz w:val="20"/>
                <w:szCs w:val="20"/>
                <w:lang w:eastAsia="es-CO"/>
              </w:rPr>
              <w:t xml:space="preserve">l </w:t>
            </w:r>
            <w:r>
              <w:rPr>
                <w:rFonts w:eastAsia="Times New Roman"/>
                <w:color w:val="auto"/>
                <w:sz w:val="20"/>
                <w:szCs w:val="20"/>
                <w:lang w:eastAsia="es-CO"/>
              </w:rPr>
              <w:t>des</w:t>
            </w:r>
            <w:r w:rsidRPr="00B24D57">
              <w:rPr>
                <w:rFonts w:eastAsia="Times New Roman"/>
                <w:color w:val="auto"/>
                <w:sz w:val="20"/>
                <w:szCs w:val="20"/>
                <w:lang w:eastAsia="es-CO"/>
              </w:rPr>
              <w:t>cargue.</w:t>
            </w:r>
          </w:p>
        </w:tc>
        <w:tc>
          <w:tcPr>
            <w:tcW w:w="3686"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130BA8" w:rsidRPr="00B24D57" w:rsidTr="00130BA8">
        <w:trPr>
          <w:trHeight w:val="138"/>
        </w:trPr>
        <w:tc>
          <w:tcPr>
            <w:tcW w:w="1135" w:type="dxa"/>
            <w:tcBorders>
              <w:top w:val="nil"/>
              <w:left w:val="single" w:sz="4" w:space="0" w:color="D0D7E5"/>
              <w:bottom w:val="single" w:sz="4" w:space="0" w:color="D0D7E5"/>
              <w:right w:val="single" w:sz="4" w:space="0" w:color="D0D7E5"/>
            </w:tcBorders>
            <w:shd w:val="clear" w:color="auto" w:fill="auto"/>
            <w:hideMark/>
          </w:tcPr>
          <w:p w:rsidR="00130BA8" w:rsidRPr="00B24D57" w:rsidRDefault="00CE077A" w:rsidP="00CE077A">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3</w:t>
            </w:r>
          </w:p>
        </w:tc>
        <w:tc>
          <w:tcPr>
            <w:tcW w:w="1559"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REMHORACITADESCARGUE</w:t>
            </w:r>
          </w:p>
        </w:tc>
        <w:tc>
          <w:tcPr>
            <w:tcW w:w="708"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130BA8" w:rsidRPr="00B24D57" w:rsidRDefault="00CE077A"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676" w:type="dxa"/>
            <w:tcBorders>
              <w:top w:val="nil"/>
              <w:left w:val="nil"/>
              <w:bottom w:val="single" w:sz="4" w:space="0" w:color="D0D7E5"/>
              <w:right w:val="single" w:sz="4" w:space="0" w:color="D0D7E5"/>
            </w:tcBorders>
            <w:shd w:val="clear" w:color="auto" w:fill="auto"/>
            <w:hideMark/>
          </w:tcPr>
          <w:p w:rsidR="00130BA8" w:rsidRDefault="00130BA8"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Hora de </w:t>
            </w:r>
            <w:r>
              <w:rPr>
                <w:rFonts w:eastAsia="Times New Roman"/>
                <w:color w:val="auto"/>
                <w:sz w:val="20"/>
                <w:szCs w:val="20"/>
                <w:lang w:eastAsia="es-CO"/>
              </w:rPr>
              <w:t>cita pactada para e</w:t>
            </w:r>
            <w:r w:rsidRPr="00B24D57">
              <w:rPr>
                <w:rFonts w:eastAsia="Times New Roman"/>
                <w:color w:val="auto"/>
                <w:sz w:val="20"/>
                <w:szCs w:val="20"/>
                <w:lang w:eastAsia="es-CO"/>
              </w:rPr>
              <w:t xml:space="preserve">l </w:t>
            </w:r>
            <w:r>
              <w:rPr>
                <w:rFonts w:eastAsia="Times New Roman"/>
                <w:color w:val="auto"/>
                <w:sz w:val="20"/>
                <w:szCs w:val="20"/>
                <w:lang w:eastAsia="es-CO"/>
              </w:rPr>
              <w:t>des</w:t>
            </w:r>
            <w:r w:rsidRPr="00B24D57">
              <w:rPr>
                <w:rFonts w:eastAsia="Times New Roman"/>
                <w:color w:val="auto"/>
                <w:sz w:val="20"/>
                <w:szCs w:val="20"/>
                <w:lang w:eastAsia="es-CO"/>
              </w:rPr>
              <w:t>cargue. Formato de horas militar hh:mm</w:t>
            </w:r>
          </w:p>
          <w:p w:rsidR="00130BA8" w:rsidRPr="00B24D57" w:rsidRDefault="00130BA8" w:rsidP="00714745">
            <w:pPr>
              <w:autoSpaceDE/>
              <w:autoSpaceDN/>
              <w:adjustRightInd/>
              <w:spacing w:before="60" w:after="60"/>
              <w:jc w:val="left"/>
              <w:rPr>
                <w:rFonts w:eastAsia="Times New Roman"/>
                <w:color w:val="auto"/>
                <w:sz w:val="20"/>
                <w:szCs w:val="20"/>
                <w:lang w:eastAsia="es-CO"/>
              </w:rPr>
            </w:pPr>
          </w:p>
        </w:tc>
        <w:tc>
          <w:tcPr>
            <w:tcW w:w="3686" w:type="dxa"/>
            <w:tcBorders>
              <w:top w:val="nil"/>
              <w:left w:val="nil"/>
              <w:bottom w:val="single" w:sz="4" w:space="0" w:color="D0D7E5"/>
              <w:right w:val="single" w:sz="4" w:space="0" w:color="D0D7E5"/>
            </w:tcBorders>
            <w:shd w:val="clear" w:color="auto" w:fill="auto"/>
            <w:hideMark/>
          </w:tcPr>
          <w:p w:rsidR="00130BA8" w:rsidRPr="00B24D57" w:rsidRDefault="00130BA8"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Formato de horas militar hh:mm.</w:t>
            </w:r>
          </w:p>
        </w:tc>
      </w:tr>
      <w:tr w:rsidR="00130BA8"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30BA8" w:rsidRPr="00B24D57" w:rsidRDefault="00130BA8"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559" w:type="dxa"/>
            <w:tcBorders>
              <w:top w:val="nil"/>
              <w:left w:val="nil"/>
              <w:bottom w:val="single" w:sz="4" w:space="0" w:color="D0D7E5"/>
              <w:right w:val="single" w:sz="4" w:space="0" w:color="D0D7E5"/>
            </w:tcBorders>
            <w:shd w:val="clear" w:color="auto" w:fill="auto"/>
            <w:hideMark/>
          </w:tcPr>
          <w:p w:rsidR="00130BA8" w:rsidRPr="00B24D57" w:rsidRDefault="00130BA8"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3102" w:type="dxa"/>
            <w:tcBorders>
              <w:top w:val="nil"/>
              <w:left w:val="nil"/>
              <w:bottom w:val="single" w:sz="4" w:space="0" w:color="D0D7E5"/>
              <w:right w:val="single" w:sz="4" w:space="0" w:color="D0D7E5"/>
            </w:tcBorders>
            <w:shd w:val="clear" w:color="auto" w:fill="auto"/>
            <w:hideMark/>
          </w:tcPr>
          <w:p w:rsidR="00130BA8" w:rsidRPr="00B24D57" w:rsidRDefault="00130BA8"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REMOBSERVACION</w:t>
            </w:r>
          </w:p>
        </w:tc>
        <w:tc>
          <w:tcPr>
            <w:tcW w:w="708" w:type="dxa"/>
            <w:tcBorders>
              <w:top w:val="nil"/>
              <w:left w:val="nil"/>
              <w:bottom w:val="single" w:sz="4" w:space="0" w:color="D0D7E5"/>
              <w:right w:val="single" w:sz="4" w:space="0" w:color="D0D7E5"/>
            </w:tcBorders>
            <w:shd w:val="clear" w:color="auto" w:fill="auto"/>
            <w:hideMark/>
          </w:tcPr>
          <w:p w:rsidR="00130BA8" w:rsidRPr="00B24D57" w:rsidRDefault="00130BA8" w:rsidP="008D7463">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130BA8" w:rsidRPr="00B24D57" w:rsidRDefault="00130BA8"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130BA8" w:rsidRPr="00B24D57" w:rsidRDefault="00130BA8"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676" w:type="dxa"/>
            <w:tcBorders>
              <w:top w:val="nil"/>
              <w:left w:val="nil"/>
              <w:bottom w:val="single" w:sz="4" w:space="0" w:color="D0D7E5"/>
              <w:right w:val="single" w:sz="4" w:space="0" w:color="D0D7E5"/>
            </w:tcBorders>
            <w:shd w:val="clear" w:color="auto" w:fill="auto"/>
            <w:hideMark/>
          </w:tcPr>
          <w:p w:rsidR="00130BA8" w:rsidRPr="00B24D57" w:rsidRDefault="00130BA8"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 la Remesa Terrestre de Carga.</w:t>
            </w:r>
          </w:p>
        </w:tc>
        <w:tc>
          <w:tcPr>
            <w:tcW w:w="3686" w:type="dxa"/>
            <w:tcBorders>
              <w:top w:val="nil"/>
              <w:left w:val="nil"/>
              <w:bottom w:val="single" w:sz="4" w:space="0" w:color="D0D7E5"/>
              <w:right w:val="single" w:sz="4" w:space="0" w:color="D0D7E5"/>
            </w:tcBorders>
            <w:shd w:val="clear" w:color="auto" w:fill="auto"/>
            <w:hideMark/>
          </w:tcPr>
          <w:p w:rsidR="00130BA8" w:rsidRPr="00B24D57" w:rsidRDefault="00130BA8" w:rsidP="008D7463">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bl>
    <w:p w:rsidR="00594B77" w:rsidRPr="00B24D57" w:rsidRDefault="00594B77" w:rsidP="00B72661">
      <w:pPr>
        <w:rPr>
          <w:sz w:val="20"/>
          <w:szCs w:val="20"/>
        </w:rPr>
      </w:pPr>
      <w:r w:rsidRPr="00B24D57">
        <w:rPr>
          <w:sz w:val="20"/>
          <w:szCs w:val="20"/>
        </w:rPr>
        <w:br w:type="page"/>
      </w:r>
    </w:p>
    <w:p w:rsidR="002F57FF" w:rsidRPr="00B24D57" w:rsidRDefault="00AD22D5" w:rsidP="005D6788">
      <w:pPr>
        <w:pStyle w:val="Ttulo2"/>
      </w:pPr>
      <w:bookmarkStart w:id="6" w:name="_Toc320363913"/>
      <w:r w:rsidRPr="00B24D57">
        <w:lastRenderedPageBreak/>
        <w:t xml:space="preserve">Diccionario </w:t>
      </w:r>
      <w:r w:rsidR="002F57FF" w:rsidRPr="00B24D57">
        <w:t>de Datos de Manifiesto de Carga</w:t>
      </w:r>
      <w:bookmarkEnd w:id="6"/>
    </w:p>
    <w:tbl>
      <w:tblPr>
        <w:tblW w:w="14601" w:type="dxa"/>
        <w:tblInd w:w="-781" w:type="dxa"/>
        <w:tblLayout w:type="fixed"/>
        <w:tblCellMar>
          <w:left w:w="70" w:type="dxa"/>
          <w:right w:w="70" w:type="dxa"/>
        </w:tblCellMar>
        <w:tblLook w:val="04A0"/>
      </w:tblPr>
      <w:tblGrid>
        <w:gridCol w:w="1418"/>
        <w:gridCol w:w="1346"/>
        <w:gridCol w:w="3049"/>
        <w:gridCol w:w="708"/>
        <w:gridCol w:w="1134"/>
        <w:gridCol w:w="709"/>
        <w:gridCol w:w="2715"/>
        <w:gridCol w:w="3522"/>
      </w:tblGrid>
      <w:tr w:rsidR="00AD22D5" w:rsidRPr="00B24D57" w:rsidTr="0070161F">
        <w:trPr>
          <w:trHeight w:val="20"/>
          <w:tblHeader/>
        </w:trPr>
        <w:tc>
          <w:tcPr>
            <w:tcW w:w="1418"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AD22D5" w:rsidRPr="00B24D57" w:rsidRDefault="00AD22D5" w:rsidP="00AD22D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34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D22D5" w:rsidRPr="00B24D57" w:rsidRDefault="00AD22D5" w:rsidP="00AD22D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04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D22D5" w:rsidRPr="00B24D57" w:rsidRDefault="00AD22D5" w:rsidP="00AD22D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D22D5" w:rsidRPr="00B24D57" w:rsidRDefault="00AD22D5" w:rsidP="00AD22D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D22D5" w:rsidRPr="00B24D57" w:rsidRDefault="00AD22D5" w:rsidP="00AD22D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70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D22D5" w:rsidRPr="00B24D57" w:rsidRDefault="00AD22D5" w:rsidP="00AD22D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715"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D22D5" w:rsidRPr="00B24D57" w:rsidRDefault="00AD22D5" w:rsidP="00AD22D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522"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D22D5" w:rsidRPr="00B24D57" w:rsidRDefault="00AD22D5" w:rsidP="00AD22D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AD22D5" w:rsidRPr="00B24D57" w:rsidTr="0070161F">
        <w:trPr>
          <w:trHeight w:val="20"/>
        </w:trPr>
        <w:tc>
          <w:tcPr>
            <w:tcW w:w="1418" w:type="dxa"/>
            <w:tcBorders>
              <w:top w:val="single" w:sz="4" w:space="0" w:color="D0D7E5"/>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single" w:sz="4" w:space="0" w:color="D0D7E5"/>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single" w:sz="4" w:space="0" w:color="D0D7E5"/>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708" w:type="dxa"/>
            <w:tcBorders>
              <w:top w:val="single" w:sz="4" w:space="0" w:color="D0D7E5"/>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single" w:sz="4" w:space="0" w:color="D0D7E5"/>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single" w:sz="4" w:space="0" w:color="D0D7E5"/>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single" w:sz="4" w:space="0" w:color="D0D7E5"/>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del Manifiesto de Carga asignado por la Empresa de Transporte.</w:t>
            </w:r>
          </w:p>
        </w:tc>
        <w:tc>
          <w:tcPr>
            <w:tcW w:w="3522" w:type="dxa"/>
            <w:tcBorders>
              <w:top w:val="single" w:sz="4" w:space="0" w:color="D0D7E5"/>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consecutivo del Manifiesto de Carga debe ser único por Empresa de Transporte. No puede existir otro Manifiesto de Carga registrado con ese número.</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D46E06" w:rsidP="00AD22D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MANINFOVIAJE</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Viaje a evolucionar en Manifiesto de Carga. La Información de Viaje está identificada por: consecutivo de Información de Viaje, Placa de Vehículo que va a efectuar el cargue y nombre del Conductor.</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estarán en la lista Informaciones de Viaje que no hayan sido convertidas a Manifiesto de Carga.</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MANNROMANIFIESTOTRANSBORDO</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del Manifiesto de Carga desde el cual se transbordó la carga que se desea asociar al nuevo Manifiesto de Carga.</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se puede registrar un Manifiesto de Carga al cual se le haya liberado al menos una de las Remesas Terrestres de Carga que tenía asociadas. Solo se puede registrar un Manifiesto de Carga que no haya sido cumplido.</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MANTIPOMANIFIESTO</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Manifiesto de Carga a realizar.</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BD451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Se verifica si el caracter enviado corresponde a [G] General, [P] Paqueteo, [Y] Generales Contenedores, [V] Generales Consolidadores</w:t>
            </w:r>
            <w:r w:rsidR="00BD4510">
              <w:rPr>
                <w:rFonts w:eastAsia="Times New Roman"/>
                <w:color w:val="auto"/>
                <w:sz w:val="20"/>
                <w:szCs w:val="20"/>
                <w:lang w:eastAsia="es-CO"/>
              </w:rPr>
              <w:t>.</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MANFECHEXPED</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expedición del Manifiesto de Carga en formato dd/mm/yyyy.</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sidR="005E27F2">
              <w:rPr>
                <w:rFonts w:eastAsia="Times New Roman"/>
                <w:color w:val="auto"/>
                <w:sz w:val="20"/>
                <w:szCs w:val="20"/>
                <w:lang w:eastAsia="es-CO"/>
              </w:rPr>
              <w:t>Services</w:t>
            </w:r>
            <w:r w:rsidRPr="00B24D57">
              <w:rPr>
                <w:rFonts w:eastAsia="Times New Roman"/>
                <w:color w:val="auto"/>
                <w:sz w:val="20"/>
                <w:szCs w:val="20"/>
                <w:lang w:eastAsia="es-CO"/>
              </w:rPr>
              <w:t xml:space="preserve">. Por </w:t>
            </w:r>
            <w:r w:rsidRPr="00B24D57">
              <w:rPr>
                <w:rFonts w:eastAsia="Times New Roman"/>
                <w:color w:val="auto"/>
                <w:sz w:val="20"/>
                <w:szCs w:val="20"/>
                <w:lang w:eastAsia="es-CO"/>
              </w:rPr>
              <w:lastRenderedPageBreak/>
              <w:t>ejemplo, si el nuevo formato de fecha es yyyymmdd y la fecha a ingresar es 30 de Enero del 2012: &lt;fecha format='yyyymmdd'&gt;20120130&lt;/fecha&gt;</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MANCIUD_ORIGEN</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del municipio de origen del viaje según archivo Anexo a los Manuales RNDC tabla División Política Administrativa.</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del municipio debe existir en archivo Anexo a los Manuales RNDC tabla División Política Administrativa.</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MANCIUD_DESTIN</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del municipio de destino del viaje según archivo Anexo a los Manuales RNDC tabla División Política Administrativa.</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del municipio debe existir en archivo Anexo a los Manuales RNDC tabla División Política Administrativa.</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MANTIPIDTITULAR</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Titular del Manifiesto de Carga.</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Tercero: [C] Cédula Ciudadanía, [N] NIT, [P] Pasaporte, [E] Cédula Extranjería, [T] Tarjeta Identidad o [U] NUIP.</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MANIDENTITULAR</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del Titular del Manifiesto de Carga.</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Titular del Manifiesto de Carga debe haber sido registrado como Tercero en el RNDC. Para Titular con NIT este campo debe ser de máximo 10 caracteres.</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MANPLACA</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Número de Placa del Vehículo que va a efectuar el cargue. Para Vehículos articulados se registra Placa </w:t>
            </w:r>
            <w:r w:rsidRPr="00B24D57">
              <w:rPr>
                <w:rFonts w:eastAsia="Times New Roman"/>
                <w:color w:val="auto"/>
                <w:sz w:val="20"/>
                <w:szCs w:val="20"/>
                <w:lang w:eastAsia="es-CO"/>
              </w:rPr>
              <w:lastRenderedPageBreak/>
              <w:t>del Tractocamión.</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Debe estar registrado como Vehículo en el RNDC. Camión Rígido o Tractocamión.</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MANPLACSEMIR</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Placa del Semirremolque, Remolque o Remolque Balanceado que va a efectuar el proceso de cargue (Ejemplo: R00000).</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estar registrado como Vehículo de Transporte de Carga. La Placa del  Semirremolque, Remolque o Remolque Balanceado siempre lleva una R seguida de cinco números. Debe ser una configuración establecida según archivo Anexo a los Manuales RNDC tabla Combinación Configuración, Peso y Capacidad Vehículos.</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MANTIPIDCONDUC</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identificación del Conductor.</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Tipo de identificación del Conductor: [C] Cédula Ciudadanía, [E] Cédula Extranjería o [U] NUIP.</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MANIDENCONDUC</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 identificación del Conductor.</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estar registrado como Tercero en el RNDC.</w:t>
            </w:r>
          </w:p>
        </w:tc>
      </w:tr>
      <w:tr w:rsidR="00AD22D5"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w:t>
            </w:r>
            <w:r w:rsidR="00D75CBA">
              <w:rPr>
                <w:rFonts w:eastAsia="Times New Roman"/>
                <w:color w:val="auto"/>
                <w:sz w:val="20"/>
                <w:szCs w:val="20"/>
                <w:lang w:eastAsia="es-CO"/>
              </w:rPr>
              <w:t>a</w:t>
            </w:r>
          </w:p>
        </w:tc>
        <w:tc>
          <w:tcPr>
            <w:tcW w:w="304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MANVLRTOTVIAJE</w:t>
            </w:r>
          </w:p>
        </w:tc>
        <w:tc>
          <w:tcPr>
            <w:tcW w:w="708"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134"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09"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Valor pactado o acordado para el viaje en pesos colombianos moneda corriente.</w:t>
            </w:r>
          </w:p>
        </w:tc>
        <w:tc>
          <w:tcPr>
            <w:tcW w:w="3522" w:type="dxa"/>
            <w:tcBorders>
              <w:top w:val="nil"/>
              <w:left w:val="nil"/>
              <w:bottom w:val="single" w:sz="4" w:space="0" w:color="D0D7E5"/>
              <w:right w:val="single" w:sz="4" w:space="0" w:color="D0D7E5"/>
            </w:tcBorders>
            <w:shd w:val="clear" w:color="auto" w:fill="auto"/>
            <w:hideMark/>
          </w:tcPr>
          <w:p w:rsidR="00AD22D5" w:rsidRPr="00B24D57" w:rsidRDefault="00AD22D5"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valor debe ser un número mayor o igual a cero. Este valor no debe ser reportado si el Tenedor del vehículo es la propia Empresa de Transporte.</w:t>
            </w:r>
          </w:p>
        </w:tc>
      </w:tr>
      <w:tr w:rsidR="00CA7DBE" w:rsidRPr="00B24D57" w:rsidTr="00CA7DBE">
        <w:trPr>
          <w:trHeight w:val="313"/>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CA7DBE">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CA7DBE" w:rsidP="007A0611">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w:t>
            </w:r>
            <w:r w:rsidR="007A0611">
              <w:rPr>
                <w:rFonts w:eastAsia="Times New Roman"/>
                <w:color w:val="auto"/>
                <w:sz w:val="20"/>
                <w:szCs w:val="20"/>
                <w:lang w:eastAsia="es-CO"/>
              </w:rPr>
              <w:t>RETEFUENTE</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CA7DBE">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D75CBA" w:rsidP="00D75CBA">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Valor de la retención en la fuente 1% para servicio de transporte</w:t>
            </w:r>
            <w:r w:rsidR="00CA7DBE" w:rsidRPr="00B24D57">
              <w:rPr>
                <w:rFonts w:eastAsia="Times New Roman"/>
                <w:color w:val="auto"/>
                <w:sz w:val="20"/>
                <w:szCs w:val="20"/>
                <w:lang w:eastAsia="es-CO"/>
              </w:rPr>
              <w:t xml:space="preserve"> </w:t>
            </w:r>
            <w:r>
              <w:rPr>
                <w:rFonts w:eastAsia="Times New Roman"/>
                <w:color w:val="auto"/>
                <w:sz w:val="20"/>
                <w:szCs w:val="20"/>
                <w:lang w:eastAsia="es-CO"/>
              </w:rPr>
              <w:t xml:space="preserve">sobre </w:t>
            </w:r>
            <w:r w:rsidR="00CA7DBE" w:rsidRPr="00B24D57">
              <w:rPr>
                <w:rFonts w:eastAsia="Times New Roman"/>
                <w:color w:val="auto"/>
                <w:sz w:val="20"/>
                <w:szCs w:val="20"/>
                <w:lang w:eastAsia="es-CO"/>
              </w:rPr>
              <w:t xml:space="preserve">el </w:t>
            </w:r>
            <w:r>
              <w:rPr>
                <w:rFonts w:eastAsia="Times New Roman"/>
                <w:color w:val="auto"/>
                <w:sz w:val="20"/>
                <w:szCs w:val="20"/>
                <w:lang w:eastAsia="es-CO"/>
              </w:rPr>
              <w:t>valor del viaje</w:t>
            </w:r>
            <w:r w:rsidR="00CA7DBE" w:rsidRPr="00B24D57">
              <w:rPr>
                <w:rFonts w:eastAsia="Times New Roman"/>
                <w:color w:val="auto"/>
                <w:sz w:val="20"/>
                <w:szCs w:val="20"/>
                <w:lang w:eastAsia="es-CO"/>
              </w:rPr>
              <w:t>.</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D75CB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factor no puede ser más de 20.</w:t>
            </w:r>
            <w:r w:rsidR="00D75CBA">
              <w:rPr>
                <w:rFonts w:eastAsia="Times New Roman"/>
                <w:color w:val="auto"/>
                <w:sz w:val="20"/>
                <w:szCs w:val="20"/>
                <w:lang w:eastAsia="es-CO"/>
              </w:rPr>
              <w:t xml:space="preserve"> Corresponde a 1 dígito entero.</w:t>
            </w:r>
            <w:r w:rsidRPr="00B24D57">
              <w:rPr>
                <w:rFonts w:eastAsia="Times New Roman"/>
                <w:color w:val="auto"/>
                <w:sz w:val="20"/>
                <w:szCs w:val="20"/>
                <w:lang w:eastAsia="es-CO"/>
              </w:rPr>
              <w:t xml:space="preserve"> Este valor no debe ser reportado si el Tenedor del vehículo es la propia Empresa de Transporte.</w:t>
            </w:r>
          </w:p>
        </w:tc>
      </w:tr>
      <w:tr w:rsidR="00CA7DB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MANDESCU_LEY_FACTOR</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Tarifa de retención del ICA por cada 1000 pesos del valor del viaje, según municipio.</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factor no puede ser más de 20. Puede llevar 2 dígitos enteros y 2 dígitos decimales separados por un punto. Este valor no debe ser reportado si el Tenedor del vehículo es la propia Empresa de Transporte.</w:t>
            </w:r>
          </w:p>
        </w:tc>
      </w:tr>
      <w:tr w:rsidR="00CA7DB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MANVLRANTICIP</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Valor del primer anticipo dado al Conductor.</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puede ser mayor al valor del viaje sin la retención en la fuente ni la retención del ICA. Este valor no debe ser reportado si el Tenedor del vehículo es la propia Empresa de Transporte.</w:t>
            </w:r>
          </w:p>
        </w:tc>
      </w:tr>
      <w:tr w:rsidR="00CA7DB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6F7904" w:rsidP="00AD22D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w:t>
            </w:r>
            <w:r w:rsidR="00CA7DBE" w:rsidRPr="00B24D57">
              <w:rPr>
                <w:rFonts w:eastAsia="Times New Roman"/>
                <w:color w:val="auto"/>
                <w:sz w:val="20"/>
                <w:szCs w:val="20"/>
                <w:lang w:eastAsia="es-CO"/>
              </w:rPr>
              <w:t>PAGO</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del municipio donde se realizará el pago del saldo del viaje.</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nombre del municipio debe pertenecer al archivo Anexo a los Manuales RNDC tabla División Política Administrativa. Este valor no debe ser reportado si el Tenedor del vehículo es la propia Empresa de Transporte.</w:t>
            </w:r>
          </w:p>
        </w:tc>
      </w:tr>
      <w:tr w:rsidR="00CA7DB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MANFECHPAGSAL</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pago del saldo del valor del viaje al Titular del Manifiesto de Carga. Formato dd/mm/yyyy.</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CA7DB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MANPAGO_CARGUE</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Responsable del pago del Cargue.</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Los códigos a reportar son [D] Destinatario, [R] Remitente, [E] Empresa de Transporte y [C] Conductor.</w:t>
            </w:r>
          </w:p>
        </w:tc>
      </w:tr>
      <w:tr w:rsidR="00CA7DB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MANPAGO_DESCAR</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Responsable del pago del Descargue.</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Los códigos a reportar son [D] Destinatario, [R] Remitente, [E] Empresa de Transporte y [C] Conductor.</w:t>
            </w:r>
          </w:p>
        </w:tc>
      </w:tr>
      <w:tr w:rsidR="00CA7DB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MANOBSERVACION</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del Manifiesto de Carga.</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r w:rsidR="00CA7DB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346"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304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REMESASMAN</w:t>
            </w:r>
          </w:p>
        </w:tc>
        <w:tc>
          <w:tcPr>
            <w:tcW w:w="708"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0</w:t>
            </w:r>
          </w:p>
        </w:tc>
        <w:tc>
          <w:tcPr>
            <w:tcW w:w="1134"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w:t>
            </w:r>
          </w:p>
        </w:tc>
        <w:tc>
          <w:tcPr>
            <w:tcW w:w="709"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715"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Encabezado del TAG para agrupar las Remesas Terrestres de Carga asociadas a este Manifiesto de Carga. Debe llevar el parámetro: procesoid=43.</w:t>
            </w:r>
          </w:p>
        </w:tc>
        <w:tc>
          <w:tcPr>
            <w:tcW w:w="3522" w:type="dxa"/>
            <w:tcBorders>
              <w:top w:val="nil"/>
              <w:left w:val="nil"/>
              <w:bottom w:val="single" w:sz="4" w:space="0" w:color="D0D7E5"/>
              <w:right w:val="single" w:sz="4" w:space="0" w:color="D0D7E5"/>
            </w:tcBorders>
            <w:shd w:val="clear" w:color="auto" w:fill="auto"/>
            <w:hideMark/>
          </w:tcPr>
          <w:p w:rsidR="00CA7DBE" w:rsidRPr="00B24D57" w:rsidRDefault="00CA7DBE" w:rsidP="00AD22D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[WS] La asociación de una o varias Remesas Terrestres de Carga a este Manifiesto de Carga se hace como se muestra a continuación. El ejemplo asocia dos Remesas de consecutivos 123 y 456: </w:t>
            </w:r>
            <w:r w:rsidRPr="00B24D57">
              <w:rPr>
                <w:rFonts w:eastAsia="Times New Roman"/>
                <w:color w:val="auto"/>
                <w:sz w:val="20"/>
                <w:szCs w:val="20"/>
                <w:lang w:eastAsia="es-CO"/>
              </w:rPr>
              <w:br/>
              <w:t>&lt;REMESASMAN procesoid=43&gt;</w:t>
            </w:r>
            <w:r w:rsidRPr="00B24D57">
              <w:rPr>
                <w:rFonts w:eastAsia="Times New Roman"/>
                <w:color w:val="auto"/>
                <w:sz w:val="20"/>
                <w:szCs w:val="20"/>
                <w:lang w:eastAsia="es-CO"/>
              </w:rPr>
              <w:br/>
              <w:t xml:space="preserve">&lt;REMESA&gt; </w:t>
            </w:r>
            <w:r w:rsidRPr="00B24D57">
              <w:rPr>
                <w:rFonts w:eastAsia="Times New Roman"/>
                <w:color w:val="auto"/>
                <w:sz w:val="20"/>
                <w:szCs w:val="20"/>
                <w:lang w:eastAsia="es-CO"/>
              </w:rPr>
              <w:br/>
              <w:t xml:space="preserve">&lt;REMNROREMEMPRESA&gt;123&lt;/ REMNROREMEMPRESA &gt; </w:t>
            </w:r>
            <w:r w:rsidRPr="00B24D57">
              <w:rPr>
                <w:rFonts w:eastAsia="Times New Roman"/>
                <w:color w:val="auto"/>
                <w:sz w:val="20"/>
                <w:szCs w:val="20"/>
                <w:lang w:eastAsia="es-CO"/>
              </w:rPr>
              <w:br/>
              <w:t xml:space="preserve">&lt;/REMESA&gt; </w:t>
            </w:r>
            <w:r w:rsidRPr="00B24D57">
              <w:rPr>
                <w:rFonts w:eastAsia="Times New Roman"/>
                <w:color w:val="auto"/>
                <w:sz w:val="20"/>
                <w:szCs w:val="20"/>
                <w:lang w:eastAsia="es-CO"/>
              </w:rPr>
              <w:br/>
              <w:t xml:space="preserve">&lt;REMESA&gt; </w:t>
            </w:r>
            <w:r w:rsidRPr="00B24D57">
              <w:rPr>
                <w:rFonts w:eastAsia="Times New Roman"/>
                <w:color w:val="auto"/>
                <w:sz w:val="20"/>
                <w:szCs w:val="20"/>
                <w:lang w:eastAsia="es-CO"/>
              </w:rPr>
              <w:br/>
              <w:t>&lt;REMNROREMEMPRESA&gt;456&lt;/ REMNROREMEMPRESA &gt;</w:t>
            </w:r>
            <w:r w:rsidRPr="00B24D57">
              <w:rPr>
                <w:rFonts w:eastAsia="Times New Roman"/>
                <w:color w:val="auto"/>
                <w:sz w:val="20"/>
                <w:szCs w:val="20"/>
                <w:lang w:eastAsia="es-CO"/>
              </w:rPr>
              <w:br/>
              <w:t>&lt;/REMESA&gt;</w:t>
            </w:r>
            <w:r w:rsidRPr="00B24D57">
              <w:rPr>
                <w:rFonts w:eastAsia="Times New Roman"/>
                <w:color w:val="auto"/>
                <w:sz w:val="20"/>
                <w:szCs w:val="20"/>
                <w:lang w:eastAsia="es-CO"/>
              </w:rPr>
              <w:br/>
              <w:t>&lt;/REMESASMAN&gt;</w:t>
            </w:r>
          </w:p>
        </w:tc>
      </w:tr>
    </w:tbl>
    <w:p w:rsidR="00594B77" w:rsidRPr="00B24D57" w:rsidRDefault="00594B77" w:rsidP="00B72661">
      <w:pPr>
        <w:rPr>
          <w:sz w:val="20"/>
          <w:szCs w:val="20"/>
        </w:rPr>
      </w:pPr>
      <w:r w:rsidRPr="00B24D57">
        <w:rPr>
          <w:sz w:val="20"/>
          <w:szCs w:val="20"/>
        </w:rPr>
        <w:br w:type="page"/>
      </w:r>
    </w:p>
    <w:p w:rsidR="002F57FF" w:rsidRPr="00B24D57" w:rsidRDefault="002F57FF" w:rsidP="005D6788">
      <w:pPr>
        <w:pStyle w:val="Ttulo2"/>
      </w:pPr>
      <w:bookmarkStart w:id="7" w:name="_Toc320363914"/>
      <w:r w:rsidRPr="00B24D57">
        <w:lastRenderedPageBreak/>
        <w:t>Diccionario de Datos de Cumplir Remesa Terrestre de Carga</w:t>
      </w:r>
      <w:bookmarkEnd w:id="7"/>
    </w:p>
    <w:tbl>
      <w:tblPr>
        <w:tblW w:w="15045" w:type="dxa"/>
        <w:tblInd w:w="-923" w:type="dxa"/>
        <w:tblLayout w:type="fixed"/>
        <w:tblCellMar>
          <w:left w:w="70" w:type="dxa"/>
          <w:right w:w="70" w:type="dxa"/>
        </w:tblCellMar>
        <w:tblLook w:val="04A0"/>
      </w:tblPr>
      <w:tblGrid>
        <w:gridCol w:w="1135"/>
        <w:gridCol w:w="1524"/>
        <w:gridCol w:w="3279"/>
        <w:gridCol w:w="708"/>
        <w:gridCol w:w="1134"/>
        <w:gridCol w:w="726"/>
        <w:gridCol w:w="2552"/>
        <w:gridCol w:w="3987"/>
      </w:tblGrid>
      <w:tr w:rsidR="00BF43CF" w:rsidRPr="00B24D57" w:rsidTr="005E27F2">
        <w:trPr>
          <w:trHeight w:val="20"/>
          <w:tblHeader/>
        </w:trPr>
        <w:tc>
          <w:tcPr>
            <w:tcW w:w="1135"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BF43CF" w:rsidRPr="00B24D57" w:rsidRDefault="00BF43CF" w:rsidP="00A7799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52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BF43CF" w:rsidRPr="00B24D57" w:rsidRDefault="00BF43CF" w:rsidP="00A7799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27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BF43CF" w:rsidRPr="00B24D57" w:rsidRDefault="00BF43CF" w:rsidP="00A7799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BF43CF" w:rsidRPr="00B24D57" w:rsidRDefault="00BF43CF" w:rsidP="00A7799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BF43CF" w:rsidRPr="00B24D57" w:rsidRDefault="00BF43CF" w:rsidP="00A7799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72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BF43CF" w:rsidRPr="00B24D57" w:rsidRDefault="00BF43CF" w:rsidP="00A7799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552"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BF43CF" w:rsidRPr="00B24D57" w:rsidRDefault="00BF43CF" w:rsidP="00A7799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987"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BF43CF" w:rsidRPr="00B24D57" w:rsidRDefault="00BF43CF" w:rsidP="00A7799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BF43CF" w:rsidRPr="00B24D57" w:rsidTr="005E27F2">
        <w:trPr>
          <w:trHeight w:val="20"/>
        </w:trPr>
        <w:tc>
          <w:tcPr>
            <w:tcW w:w="1135" w:type="dxa"/>
            <w:tcBorders>
              <w:top w:val="single" w:sz="4" w:space="0" w:color="D0D7E5"/>
              <w:left w:val="single" w:sz="4" w:space="0" w:color="D0D7E5"/>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single" w:sz="4" w:space="0" w:color="D0D7E5"/>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single" w:sz="4" w:space="0" w:color="D0D7E5"/>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708" w:type="dxa"/>
            <w:tcBorders>
              <w:top w:val="single" w:sz="4" w:space="0" w:color="D0D7E5"/>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single" w:sz="4" w:space="0" w:color="D0D7E5"/>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single" w:sz="4" w:space="0" w:color="D0D7E5"/>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single" w:sz="4" w:space="0" w:color="D0D7E5"/>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 a registrar el cumplido.</w:t>
            </w:r>
          </w:p>
        </w:tc>
        <w:tc>
          <w:tcPr>
            <w:tcW w:w="3987" w:type="dxa"/>
            <w:tcBorders>
              <w:top w:val="single" w:sz="4" w:space="0" w:color="D0D7E5"/>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Remesas Terrestres de Carga asociadas a Manifiestos de Carga que no han sido cumplidas.</w:t>
            </w:r>
          </w:p>
        </w:tc>
      </w:tr>
      <w:tr w:rsidR="00BF43CF"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REMNROMANIFIESTO</w:t>
            </w:r>
          </w:p>
        </w:tc>
        <w:tc>
          <w:tcPr>
            <w:tcW w:w="708"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del Manifiesto de Carga al cual está asociada la Remesa Terrestre de Carga a cumplir.</w:t>
            </w:r>
          </w:p>
        </w:tc>
        <w:tc>
          <w:tcPr>
            <w:tcW w:w="3987"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campo se usa como control de validación, debe coincidir con la asociación entre Remesa Terrestre de Carga y Manifiesto de Carga.</w:t>
            </w:r>
          </w:p>
        </w:tc>
      </w:tr>
      <w:tr w:rsidR="00BF43CF"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REMTIPOCUMPLIDO</w:t>
            </w:r>
          </w:p>
        </w:tc>
        <w:tc>
          <w:tcPr>
            <w:tcW w:w="708"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cumplido para la Remesa Terrestre de Carga. Cumplido Normal: cuando se realiza el viaje como se registró en el RNDC. Suspensión: cuando durante el viaje se presenta un inconveniente que resulta en la pérdida de la carga.</w:t>
            </w:r>
          </w:p>
        </w:tc>
        <w:tc>
          <w:tcPr>
            <w:tcW w:w="3987"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puede ser: [C] Cumplido Normal, [S] Suspensión</w:t>
            </w:r>
          </w:p>
        </w:tc>
      </w:tr>
      <w:tr w:rsidR="00BF43CF"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REMMOTIVOSUSPENSION</w:t>
            </w:r>
          </w:p>
        </w:tc>
        <w:tc>
          <w:tcPr>
            <w:tcW w:w="708"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2"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de la Suspensión.</w:t>
            </w:r>
          </w:p>
        </w:tc>
        <w:tc>
          <w:tcPr>
            <w:tcW w:w="3987"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[WS] en caso de responder en el campo [REMTIPOCUMPLIDO] una [S] de </w:t>
            </w:r>
            <w:r w:rsidR="00E77F60" w:rsidRPr="00B24D57">
              <w:rPr>
                <w:rFonts w:eastAsia="Times New Roman"/>
                <w:color w:val="auto"/>
                <w:sz w:val="20"/>
                <w:szCs w:val="20"/>
                <w:lang w:eastAsia="es-CO"/>
              </w:rPr>
              <w:t>Suspensión</w:t>
            </w:r>
            <w:r w:rsidRPr="00B24D57">
              <w:rPr>
                <w:rFonts w:eastAsia="Times New Roman"/>
                <w:color w:val="auto"/>
                <w:sz w:val="20"/>
                <w:szCs w:val="20"/>
                <w:lang w:eastAsia="es-CO"/>
              </w:rPr>
              <w:t xml:space="preserve"> este campo debe reportarse. Puede ser</w:t>
            </w:r>
            <w:r w:rsidR="00EF4B6B">
              <w:rPr>
                <w:rFonts w:eastAsia="Times New Roman"/>
                <w:color w:val="auto"/>
                <w:sz w:val="20"/>
                <w:szCs w:val="20"/>
                <w:lang w:eastAsia="es-CO"/>
              </w:rPr>
              <w:t xml:space="preserve"> </w:t>
            </w:r>
            <w:r w:rsidRPr="00B24D57">
              <w:rPr>
                <w:rFonts w:eastAsia="Times New Roman"/>
                <w:color w:val="auto"/>
                <w:sz w:val="20"/>
                <w:szCs w:val="20"/>
                <w:lang w:eastAsia="es-CO"/>
              </w:rPr>
              <w:t>[A] Accidente, [V] Varada, [S] Siniestro.</w:t>
            </w:r>
          </w:p>
        </w:tc>
      </w:tr>
      <w:tr w:rsidR="00BF43CF"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REMCANTIDADCARGADA</w:t>
            </w:r>
          </w:p>
        </w:tc>
        <w:tc>
          <w:tcPr>
            <w:tcW w:w="708"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Cantidad Cargada.</w:t>
            </w:r>
          </w:p>
        </w:tc>
        <w:tc>
          <w:tcPr>
            <w:tcW w:w="3987"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Cantidad Cargada no puede ser mayor a la capacidad del Vehículo. Si el tipo de operación es Contenedor Vacío, este campo no debe ser reportado.</w:t>
            </w:r>
          </w:p>
        </w:tc>
      </w:tr>
      <w:tr w:rsidR="00BF43CF"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Cumplir </w:t>
            </w:r>
            <w:r w:rsidRPr="00B24D57">
              <w:rPr>
                <w:rFonts w:eastAsia="Times New Roman"/>
                <w:color w:val="auto"/>
                <w:sz w:val="20"/>
                <w:szCs w:val="20"/>
                <w:lang w:eastAsia="es-CO"/>
              </w:rPr>
              <w:lastRenderedPageBreak/>
              <w:t>Remesa Terrestre de Carga</w:t>
            </w:r>
          </w:p>
        </w:tc>
        <w:tc>
          <w:tcPr>
            <w:tcW w:w="3279"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REMCANTIDADENTREGADA</w:t>
            </w:r>
          </w:p>
        </w:tc>
        <w:tc>
          <w:tcPr>
            <w:tcW w:w="708"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13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Cantidad Descargada que </w:t>
            </w:r>
            <w:r w:rsidRPr="00B24D57">
              <w:rPr>
                <w:rFonts w:eastAsia="Times New Roman"/>
                <w:color w:val="auto"/>
                <w:sz w:val="20"/>
                <w:szCs w:val="20"/>
                <w:lang w:eastAsia="es-CO"/>
              </w:rPr>
              <w:lastRenderedPageBreak/>
              <w:t>fue entregada al Destinatario.</w:t>
            </w:r>
          </w:p>
        </w:tc>
        <w:tc>
          <w:tcPr>
            <w:tcW w:w="3987"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La cantidad entregada debe ser menor o </w:t>
            </w:r>
            <w:r w:rsidRPr="00B24D57">
              <w:rPr>
                <w:rFonts w:eastAsia="Times New Roman"/>
                <w:color w:val="auto"/>
                <w:sz w:val="20"/>
                <w:szCs w:val="20"/>
                <w:lang w:eastAsia="es-CO"/>
              </w:rPr>
              <w:lastRenderedPageBreak/>
              <w:t>igual a la cantidad cargada. Si el tipo de operación es Contenedor Vacío, este campo no debe ser reportado. Si el tipo de cumplido es suspensión, este campo no debe ser reportado.</w:t>
            </w:r>
          </w:p>
        </w:tc>
      </w:tr>
      <w:tr w:rsidR="00BF43CF"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5</w:t>
            </w:r>
          </w:p>
        </w:tc>
        <w:tc>
          <w:tcPr>
            <w:tcW w:w="152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REMUNIDA_MEDIDA</w:t>
            </w:r>
          </w:p>
        </w:tc>
        <w:tc>
          <w:tcPr>
            <w:tcW w:w="708"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726"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Unidad de medida de las cantidades de carga registradas. La unidad de medida puede ser kilogramos o galones.</w:t>
            </w:r>
          </w:p>
        </w:tc>
        <w:tc>
          <w:tcPr>
            <w:tcW w:w="3987" w:type="dxa"/>
            <w:tcBorders>
              <w:top w:val="nil"/>
              <w:left w:val="nil"/>
              <w:bottom w:val="single" w:sz="4" w:space="0" w:color="D0D7E5"/>
              <w:right w:val="single" w:sz="4" w:space="0" w:color="D0D7E5"/>
            </w:tcBorders>
            <w:shd w:val="clear" w:color="auto" w:fill="auto"/>
            <w:hideMark/>
          </w:tcPr>
          <w:p w:rsidR="00BF43CF" w:rsidRPr="00B24D57" w:rsidRDefault="00BF43CF"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Unidades de medida: [1] kilogramos, [2] galones.</w:t>
            </w:r>
          </w:p>
        </w:tc>
      </w:tr>
      <w:tr w:rsidR="00CE077A" w:rsidRPr="00B24D57" w:rsidTr="00CE077A">
        <w:trPr>
          <w:trHeight w:val="106"/>
        </w:trPr>
        <w:tc>
          <w:tcPr>
            <w:tcW w:w="1135" w:type="dxa"/>
            <w:tcBorders>
              <w:top w:val="nil"/>
              <w:left w:val="single" w:sz="4" w:space="0" w:color="D0D7E5"/>
              <w:bottom w:val="single" w:sz="4" w:space="0" w:color="D0D7E5"/>
              <w:right w:val="single" w:sz="4" w:space="0" w:color="D0D7E5"/>
            </w:tcBorders>
            <w:shd w:val="clear" w:color="auto" w:fill="auto"/>
            <w:hideMark/>
          </w:tcPr>
          <w:p w:rsidR="00CE077A" w:rsidRPr="00B24D57" w:rsidRDefault="00CE077A" w:rsidP="00CE077A">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CE077A" w:rsidRPr="00B24D57" w:rsidRDefault="00392C88"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CE077A" w:rsidRPr="00B24D57" w:rsidRDefault="00CE077A"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REMFECHACITACARGUE</w:t>
            </w:r>
          </w:p>
        </w:tc>
        <w:tc>
          <w:tcPr>
            <w:tcW w:w="708" w:type="dxa"/>
            <w:tcBorders>
              <w:top w:val="nil"/>
              <w:left w:val="nil"/>
              <w:bottom w:val="single" w:sz="4" w:space="0" w:color="D0D7E5"/>
              <w:right w:val="single" w:sz="4" w:space="0" w:color="D0D7E5"/>
            </w:tcBorders>
            <w:shd w:val="clear" w:color="auto" w:fill="auto"/>
            <w:hideMark/>
          </w:tcPr>
          <w:p w:rsidR="00CE077A" w:rsidRPr="00B24D57" w:rsidRDefault="00CE077A" w:rsidP="0071474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E077A" w:rsidRPr="00B24D57" w:rsidRDefault="00CE077A"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CE077A" w:rsidRPr="00B24D57" w:rsidRDefault="00521546"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CE077A" w:rsidRPr="00B24D57" w:rsidRDefault="00CE077A" w:rsidP="0052154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Fecha de </w:t>
            </w:r>
            <w:r>
              <w:rPr>
                <w:rFonts w:eastAsia="Times New Roman"/>
                <w:color w:val="auto"/>
                <w:sz w:val="20"/>
                <w:szCs w:val="20"/>
                <w:lang w:eastAsia="es-CO"/>
              </w:rPr>
              <w:t>cita</w:t>
            </w:r>
            <w:r w:rsidRPr="00B24D57">
              <w:rPr>
                <w:rFonts w:eastAsia="Times New Roman"/>
                <w:color w:val="auto"/>
                <w:sz w:val="20"/>
                <w:szCs w:val="20"/>
                <w:lang w:eastAsia="es-CO"/>
              </w:rPr>
              <w:t xml:space="preserve"> </w:t>
            </w:r>
            <w:r w:rsidR="00521546">
              <w:rPr>
                <w:rFonts w:eastAsia="Times New Roman"/>
                <w:color w:val="auto"/>
                <w:sz w:val="20"/>
                <w:szCs w:val="20"/>
                <w:lang w:eastAsia="es-CO"/>
              </w:rPr>
              <w:t>real d</w:t>
            </w:r>
            <w:r>
              <w:rPr>
                <w:rFonts w:eastAsia="Times New Roman"/>
                <w:color w:val="auto"/>
                <w:sz w:val="20"/>
                <w:szCs w:val="20"/>
                <w:lang w:eastAsia="es-CO"/>
              </w:rPr>
              <w:t>e</w:t>
            </w:r>
            <w:r w:rsidRPr="00B24D57">
              <w:rPr>
                <w:rFonts w:eastAsia="Times New Roman"/>
                <w:color w:val="auto"/>
                <w:sz w:val="20"/>
                <w:szCs w:val="20"/>
                <w:lang w:eastAsia="es-CO"/>
              </w:rPr>
              <w:t>l cargue.</w:t>
            </w:r>
            <w:r w:rsidR="00521546">
              <w:rPr>
                <w:rFonts w:eastAsia="Times New Roman"/>
                <w:color w:val="auto"/>
                <w:sz w:val="20"/>
                <w:szCs w:val="20"/>
                <w:lang w:eastAsia="es-CO"/>
              </w:rPr>
              <w:t xml:space="preserve"> </w:t>
            </w:r>
          </w:p>
        </w:tc>
        <w:tc>
          <w:tcPr>
            <w:tcW w:w="3987" w:type="dxa"/>
            <w:tcBorders>
              <w:top w:val="nil"/>
              <w:left w:val="nil"/>
              <w:bottom w:val="single" w:sz="4" w:space="0" w:color="D0D7E5"/>
              <w:right w:val="single" w:sz="4" w:space="0" w:color="D0D7E5"/>
            </w:tcBorders>
            <w:shd w:val="clear" w:color="auto" w:fill="auto"/>
            <w:hideMark/>
          </w:tcPr>
          <w:p w:rsidR="00CE077A" w:rsidRPr="00B24D57" w:rsidRDefault="00CE077A"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CE077A" w:rsidRPr="00B24D57" w:rsidTr="00CE077A">
        <w:trPr>
          <w:trHeight w:val="106"/>
        </w:trPr>
        <w:tc>
          <w:tcPr>
            <w:tcW w:w="1135" w:type="dxa"/>
            <w:tcBorders>
              <w:top w:val="nil"/>
              <w:left w:val="single" w:sz="4" w:space="0" w:color="D0D7E5"/>
              <w:bottom w:val="single" w:sz="4" w:space="0" w:color="D0D7E5"/>
              <w:right w:val="single" w:sz="4" w:space="0" w:color="D0D7E5"/>
            </w:tcBorders>
            <w:shd w:val="clear" w:color="auto" w:fill="auto"/>
            <w:hideMark/>
          </w:tcPr>
          <w:p w:rsidR="00CE077A" w:rsidRPr="00B24D57" w:rsidRDefault="00521546" w:rsidP="00521546">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CE077A" w:rsidRPr="00B24D57" w:rsidRDefault="00521546"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CE077A" w:rsidRPr="00B24D57" w:rsidRDefault="00CE077A"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REMHORACITACARGUE</w:t>
            </w:r>
          </w:p>
        </w:tc>
        <w:tc>
          <w:tcPr>
            <w:tcW w:w="708" w:type="dxa"/>
            <w:tcBorders>
              <w:top w:val="nil"/>
              <w:left w:val="nil"/>
              <w:bottom w:val="single" w:sz="4" w:space="0" w:color="D0D7E5"/>
              <w:right w:val="single" w:sz="4" w:space="0" w:color="D0D7E5"/>
            </w:tcBorders>
            <w:shd w:val="clear" w:color="auto" w:fill="auto"/>
            <w:hideMark/>
          </w:tcPr>
          <w:p w:rsidR="00CE077A" w:rsidRPr="00B24D57" w:rsidRDefault="00CE077A" w:rsidP="0071474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CE077A" w:rsidRPr="00B24D57" w:rsidRDefault="00CE077A"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CE077A" w:rsidRPr="00B24D57" w:rsidRDefault="00521546"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CE077A" w:rsidRDefault="00CE077A"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Hora de </w:t>
            </w:r>
            <w:r>
              <w:rPr>
                <w:rFonts w:eastAsia="Times New Roman"/>
                <w:color w:val="auto"/>
                <w:sz w:val="20"/>
                <w:szCs w:val="20"/>
                <w:lang w:eastAsia="es-CO"/>
              </w:rPr>
              <w:t xml:space="preserve">cita </w:t>
            </w:r>
            <w:r w:rsidR="00521546">
              <w:rPr>
                <w:rFonts w:eastAsia="Times New Roman"/>
                <w:color w:val="auto"/>
                <w:sz w:val="20"/>
                <w:szCs w:val="20"/>
                <w:lang w:eastAsia="es-CO"/>
              </w:rPr>
              <w:t>real</w:t>
            </w:r>
            <w:r>
              <w:rPr>
                <w:rFonts w:eastAsia="Times New Roman"/>
                <w:color w:val="auto"/>
                <w:sz w:val="20"/>
                <w:szCs w:val="20"/>
                <w:lang w:eastAsia="es-CO"/>
              </w:rPr>
              <w:t xml:space="preserve"> </w:t>
            </w:r>
            <w:r w:rsidR="00521546">
              <w:rPr>
                <w:rFonts w:eastAsia="Times New Roman"/>
                <w:color w:val="auto"/>
                <w:sz w:val="20"/>
                <w:szCs w:val="20"/>
                <w:lang w:eastAsia="es-CO"/>
              </w:rPr>
              <w:t>d</w:t>
            </w:r>
            <w:r>
              <w:rPr>
                <w:rFonts w:eastAsia="Times New Roman"/>
                <w:color w:val="auto"/>
                <w:sz w:val="20"/>
                <w:szCs w:val="20"/>
                <w:lang w:eastAsia="es-CO"/>
              </w:rPr>
              <w:t>e</w:t>
            </w:r>
            <w:r w:rsidRPr="00B24D57">
              <w:rPr>
                <w:rFonts w:eastAsia="Times New Roman"/>
                <w:color w:val="auto"/>
                <w:sz w:val="20"/>
                <w:szCs w:val="20"/>
                <w:lang w:eastAsia="es-CO"/>
              </w:rPr>
              <w:t>l cargue. Formato de horas militar hh:mm</w:t>
            </w:r>
          </w:p>
          <w:p w:rsidR="00CE077A" w:rsidRPr="00B24D57" w:rsidRDefault="00CE077A" w:rsidP="00714745">
            <w:pPr>
              <w:autoSpaceDE/>
              <w:autoSpaceDN/>
              <w:adjustRightInd/>
              <w:spacing w:before="60" w:after="60"/>
              <w:jc w:val="left"/>
              <w:rPr>
                <w:rFonts w:eastAsia="Times New Roman"/>
                <w:color w:val="auto"/>
                <w:sz w:val="20"/>
                <w:szCs w:val="20"/>
                <w:lang w:eastAsia="es-CO"/>
              </w:rPr>
            </w:pPr>
          </w:p>
        </w:tc>
        <w:tc>
          <w:tcPr>
            <w:tcW w:w="3987" w:type="dxa"/>
            <w:tcBorders>
              <w:top w:val="nil"/>
              <w:left w:val="nil"/>
              <w:bottom w:val="single" w:sz="4" w:space="0" w:color="D0D7E5"/>
              <w:right w:val="single" w:sz="4" w:space="0" w:color="D0D7E5"/>
            </w:tcBorders>
            <w:shd w:val="clear" w:color="auto" w:fill="auto"/>
            <w:hideMark/>
          </w:tcPr>
          <w:p w:rsidR="00CE077A" w:rsidRPr="00B24D57" w:rsidRDefault="00CE077A"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w:t>
            </w:r>
          </w:p>
        </w:tc>
      </w:tr>
      <w:tr w:rsidR="00CE077A"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REMFECHALLEGACARGUE</w:t>
            </w:r>
          </w:p>
        </w:tc>
        <w:tc>
          <w:tcPr>
            <w:tcW w:w="708"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2"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llegada al Cargue. Si ya fue registrado en la Remesa Terrestre de Carga no puede ser registrado nuevamente.</w:t>
            </w:r>
          </w:p>
        </w:tc>
        <w:tc>
          <w:tcPr>
            <w:tcW w:w="3987"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CE077A"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Cumplir </w:t>
            </w:r>
            <w:r w:rsidRPr="00B24D57">
              <w:rPr>
                <w:rFonts w:eastAsia="Times New Roman"/>
                <w:color w:val="auto"/>
                <w:sz w:val="20"/>
                <w:szCs w:val="20"/>
                <w:lang w:eastAsia="es-CO"/>
              </w:rPr>
              <w:lastRenderedPageBreak/>
              <w:t>Remesa Terrestre de Carga</w:t>
            </w:r>
          </w:p>
        </w:tc>
        <w:tc>
          <w:tcPr>
            <w:tcW w:w="3279"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REMHORALLEGACARGUE</w:t>
            </w:r>
          </w:p>
        </w:tc>
        <w:tc>
          <w:tcPr>
            <w:tcW w:w="708"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2"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Hora de llegada a la zona </w:t>
            </w:r>
            <w:r w:rsidRPr="00B24D57">
              <w:rPr>
                <w:rFonts w:eastAsia="Times New Roman"/>
                <w:color w:val="auto"/>
                <w:sz w:val="20"/>
                <w:szCs w:val="20"/>
                <w:lang w:eastAsia="es-CO"/>
              </w:rPr>
              <w:lastRenderedPageBreak/>
              <w:t>de espera del Cargue. Si ya fue registrado en la Remesa Terrestre de Carga no puede ser registrado nuevamente.</w:t>
            </w:r>
          </w:p>
        </w:tc>
        <w:tc>
          <w:tcPr>
            <w:tcW w:w="3987"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Formato de horas militar hh:mm (por </w:t>
            </w:r>
            <w:r w:rsidRPr="00B24D57">
              <w:rPr>
                <w:rFonts w:eastAsia="Times New Roman"/>
                <w:color w:val="auto"/>
                <w:sz w:val="20"/>
                <w:szCs w:val="20"/>
                <w:lang w:eastAsia="es-CO"/>
              </w:rPr>
              <w:lastRenderedPageBreak/>
              <w:t>ejemplo 08:05 ó 14:15)</w:t>
            </w:r>
          </w:p>
        </w:tc>
      </w:tr>
      <w:tr w:rsidR="00CE077A"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5</w:t>
            </w:r>
          </w:p>
        </w:tc>
        <w:tc>
          <w:tcPr>
            <w:tcW w:w="152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REMFECHAINICIOCARGUE</w:t>
            </w:r>
          </w:p>
        </w:tc>
        <w:tc>
          <w:tcPr>
            <w:tcW w:w="708"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2"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entrada o inicio del Cargue. Si ya fue registrado en la Remesa Terrestre de Carga no puede ser registrado nuevamente.</w:t>
            </w:r>
          </w:p>
        </w:tc>
        <w:tc>
          <w:tcPr>
            <w:tcW w:w="3987" w:type="dxa"/>
            <w:tcBorders>
              <w:top w:val="nil"/>
              <w:left w:val="nil"/>
              <w:bottom w:val="single" w:sz="4" w:space="0" w:color="D0D7E5"/>
              <w:right w:val="single" w:sz="4" w:space="0" w:color="D0D7E5"/>
            </w:tcBorders>
            <w:shd w:val="clear" w:color="auto" w:fill="auto"/>
            <w:hideMark/>
          </w:tcPr>
          <w:p w:rsidR="00CE077A" w:rsidRPr="00B24D57" w:rsidRDefault="00CE077A" w:rsidP="005E27F2">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CE077A"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REMHORAINICIOCARGUE</w:t>
            </w:r>
          </w:p>
        </w:tc>
        <w:tc>
          <w:tcPr>
            <w:tcW w:w="708"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2"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 de entrada o inicio del Cargue. Si ya fue registrado en la Remesa Terrestre de Carga no puede ser registrado nuevamente.</w:t>
            </w:r>
          </w:p>
        </w:tc>
        <w:tc>
          <w:tcPr>
            <w:tcW w:w="3987"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 (por ejemplo 08:05 ó 14:15)</w:t>
            </w:r>
          </w:p>
        </w:tc>
      </w:tr>
      <w:tr w:rsidR="00CE077A"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REMFECHAFINCARGUE</w:t>
            </w:r>
          </w:p>
        </w:tc>
        <w:tc>
          <w:tcPr>
            <w:tcW w:w="708"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2"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salida del Cargue. Si ya fue registrado en la Remesa Terrestre de Carga no puede ser registrado nuevamente.</w:t>
            </w:r>
          </w:p>
        </w:tc>
        <w:tc>
          <w:tcPr>
            <w:tcW w:w="3987"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CE077A"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REMHORAFINCARGUE</w:t>
            </w:r>
          </w:p>
        </w:tc>
        <w:tc>
          <w:tcPr>
            <w:tcW w:w="708"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2"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 de salida del Cargue. Si ya fue registrado en la Remesa Terrestre de Carga no puede ser registrado nuevamente.</w:t>
            </w:r>
          </w:p>
        </w:tc>
        <w:tc>
          <w:tcPr>
            <w:tcW w:w="3987" w:type="dxa"/>
            <w:tcBorders>
              <w:top w:val="nil"/>
              <w:left w:val="nil"/>
              <w:bottom w:val="single" w:sz="4" w:space="0" w:color="D0D7E5"/>
              <w:right w:val="single" w:sz="4" w:space="0" w:color="D0D7E5"/>
            </w:tcBorders>
            <w:shd w:val="clear" w:color="auto" w:fill="auto"/>
            <w:hideMark/>
          </w:tcPr>
          <w:p w:rsidR="00CE077A" w:rsidRPr="00B24D57" w:rsidRDefault="00CE077A"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 (por ejemplo 08:05 ó 14:15).</w:t>
            </w:r>
          </w:p>
        </w:tc>
      </w:tr>
      <w:tr w:rsidR="00B55D7E" w:rsidRPr="00B24D57" w:rsidTr="00521546">
        <w:trPr>
          <w:trHeight w:val="563"/>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lastRenderedPageBreak/>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REMFECHACITADESCARGUE</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Fecha de </w:t>
            </w:r>
            <w:r>
              <w:rPr>
                <w:rFonts w:eastAsia="Times New Roman"/>
                <w:color w:val="auto"/>
                <w:sz w:val="20"/>
                <w:szCs w:val="20"/>
                <w:lang w:eastAsia="es-CO"/>
              </w:rPr>
              <w:t>cita</w:t>
            </w:r>
            <w:r w:rsidRPr="00B24D57">
              <w:rPr>
                <w:rFonts w:eastAsia="Times New Roman"/>
                <w:color w:val="auto"/>
                <w:sz w:val="20"/>
                <w:szCs w:val="20"/>
                <w:lang w:eastAsia="es-CO"/>
              </w:rPr>
              <w:t xml:space="preserve"> </w:t>
            </w:r>
            <w:r>
              <w:rPr>
                <w:rFonts w:eastAsia="Times New Roman"/>
                <w:color w:val="auto"/>
                <w:sz w:val="20"/>
                <w:szCs w:val="20"/>
                <w:lang w:eastAsia="es-CO"/>
              </w:rPr>
              <w:t>real de</w:t>
            </w:r>
            <w:r w:rsidRPr="00B24D57">
              <w:rPr>
                <w:rFonts w:eastAsia="Times New Roman"/>
                <w:color w:val="auto"/>
                <w:sz w:val="20"/>
                <w:szCs w:val="20"/>
                <w:lang w:eastAsia="es-CO"/>
              </w:rPr>
              <w:t xml:space="preserve">l </w:t>
            </w:r>
            <w:r>
              <w:rPr>
                <w:rFonts w:eastAsia="Times New Roman"/>
                <w:color w:val="auto"/>
                <w:sz w:val="20"/>
                <w:szCs w:val="20"/>
                <w:lang w:eastAsia="es-CO"/>
              </w:rPr>
              <w:t>des</w:t>
            </w:r>
            <w:r w:rsidRPr="00B24D57">
              <w:rPr>
                <w:rFonts w:eastAsia="Times New Roman"/>
                <w:color w:val="auto"/>
                <w:sz w:val="20"/>
                <w:szCs w:val="20"/>
                <w:lang w:eastAsia="es-CO"/>
              </w:rPr>
              <w:t>cargue.</w:t>
            </w:r>
            <w:r>
              <w:rPr>
                <w:rFonts w:eastAsia="Times New Roman"/>
                <w:color w:val="auto"/>
                <w:sz w:val="20"/>
                <w:szCs w:val="20"/>
                <w:lang w:eastAsia="es-CO"/>
              </w:rPr>
              <w:t xml:space="preserve"> </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B55D7E" w:rsidRPr="00B24D57" w:rsidTr="00714745">
        <w:trPr>
          <w:trHeight w:val="106"/>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REMHORACITADESCARGUE</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55D7E" w:rsidRDefault="00B55D7E"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Hora de </w:t>
            </w:r>
            <w:r>
              <w:rPr>
                <w:rFonts w:eastAsia="Times New Roman"/>
                <w:color w:val="auto"/>
                <w:sz w:val="20"/>
                <w:szCs w:val="20"/>
                <w:lang w:eastAsia="es-CO"/>
              </w:rPr>
              <w:t>cita real de</w:t>
            </w:r>
            <w:r w:rsidRPr="00B24D57">
              <w:rPr>
                <w:rFonts w:eastAsia="Times New Roman"/>
                <w:color w:val="auto"/>
                <w:sz w:val="20"/>
                <w:szCs w:val="20"/>
                <w:lang w:eastAsia="es-CO"/>
              </w:rPr>
              <w:t xml:space="preserve">l </w:t>
            </w:r>
            <w:r>
              <w:rPr>
                <w:rFonts w:eastAsia="Times New Roman"/>
                <w:color w:val="auto"/>
                <w:sz w:val="20"/>
                <w:szCs w:val="20"/>
                <w:lang w:eastAsia="es-CO"/>
              </w:rPr>
              <w:t>des</w:t>
            </w:r>
            <w:r w:rsidRPr="00B24D57">
              <w:rPr>
                <w:rFonts w:eastAsia="Times New Roman"/>
                <w:color w:val="auto"/>
                <w:sz w:val="20"/>
                <w:szCs w:val="20"/>
                <w:lang w:eastAsia="es-CO"/>
              </w:rPr>
              <w:t>cargue. Formato de horas militar hh:mm</w:t>
            </w:r>
          </w:p>
          <w:p w:rsidR="00B55D7E" w:rsidRPr="00B24D57" w:rsidRDefault="00B55D7E" w:rsidP="00714745">
            <w:pPr>
              <w:autoSpaceDE/>
              <w:autoSpaceDN/>
              <w:adjustRightInd/>
              <w:spacing w:before="60" w:after="60"/>
              <w:jc w:val="left"/>
              <w:rPr>
                <w:rFonts w:eastAsia="Times New Roman"/>
                <w:color w:val="auto"/>
                <w:sz w:val="20"/>
                <w:szCs w:val="20"/>
                <w:lang w:eastAsia="es-CO"/>
              </w:rPr>
            </w:pP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71474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w:t>
            </w:r>
          </w:p>
        </w:tc>
      </w:tr>
      <w:tr w:rsidR="00B55D7E"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REMFECHALLEGADESCARGUE</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llegada al Descargue.</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el tipo de cumplido es Suspensión este campo no debe reportarse. 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B55D7E"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REMHORALLEGADESCARGUE</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 de llegada a la zona de espera del Descargue.</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 (por ejemplo 08:05 ó 14:15). Si el tipo de cumplido es Suspensión este campo no debe reportarse.</w:t>
            </w:r>
          </w:p>
        </w:tc>
      </w:tr>
      <w:tr w:rsidR="00B55D7E"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REMFECHAINICIODESCARGUE</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entrada o inicio del Descargue.</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el tipo de cumplido es Suspensión este campo no debe reportarse. 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xml:space="preserve">. Por </w:t>
            </w:r>
            <w:r w:rsidRPr="00B24D57">
              <w:rPr>
                <w:rFonts w:eastAsia="Times New Roman"/>
                <w:color w:val="auto"/>
                <w:sz w:val="20"/>
                <w:szCs w:val="20"/>
                <w:lang w:eastAsia="es-CO"/>
              </w:rPr>
              <w:lastRenderedPageBreak/>
              <w:t>ejemplo, si el nuevo formato de fecha es yyyymmdd y la fecha a ingresar es 30 de Enero del 2012: &lt;fecha format='yyyymmdd'&gt;20120130&lt;/fecha&gt;</w:t>
            </w:r>
          </w:p>
        </w:tc>
      </w:tr>
      <w:tr w:rsidR="00B55D7E"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REMHORAINICIODESCARGUE</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 de entrada o inicio del Descargue.</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 (por ejemplo 08:05 ó 14:15). Si el tipo de cumplido es Suspensión este campo no debe reportarse.</w:t>
            </w:r>
          </w:p>
        </w:tc>
      </w:tr>
      <w:tr w:rsidR="00B55D7E"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REMFECHAFINDESCARGUE</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de salida del Descargue.</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Si el tipo de cumplido es Suspensión este campo no debe reportarse. El formato predeterminado de la fecha es dd/mm/yyyy. [WS] Es posible establecer otro formato de fecha ingresando el nuevo formato en el TAG del Web-</w:t>
            </w:r>
            <w:r>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B55D7E"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REMHORAFINDESCARGUE</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Hora de salida del Descargue.</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Formato de horas militar hh:mm (por ejemplo 08:05 ó 14:15). Si el tipo de cumplido es Suspensión este campo no debe reportarse.</w:t>
            </w:r>
          </w:p>
        </w:tc>
      </w:tr>
      <w:tr w:rsidR="00B55D7E" w:rsidRPr="00B24D57" w:rsidTr="00BD4510">
        <w:trPr>
          <w:trHeight w:val="230"/>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CA7DBE">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REMOBSERVACION</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CA7DBE">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del Cumplido de Remesa Terrestre de Carga.</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CA7DBE">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r w:rsidR="00B55D7E"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52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3279"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REMVALORFACTURA</w:t>
            </w:r>
          </w:p>
        </w:tc>
        <w:tc>
          <w:tcPr>
            <w:tcW w:w="708"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9</w:t>
            </w:r>
          </w:p>
        </w:tc>
        <w:tc>
          <w:tcPr>
            <w:tcW w:w="1134"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Númerico</w:t>
            </w:r>
          </w:p>
        </w:tc>
        <w:tc>
          <w:tcPr>
            <w:tcW w:w="726"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2" w:type="dxa"/>
            <w:tcBorders>
              <w:top w:val="nil"/>
              <w:left w:val="nil"/>
              <w:bottom w:val="single" w:sz="4" w:space="0" w:color="D0D7E5"/>
              <w:right w:val="single" w:sz="4" w:space="0" w:color="D0D7E5"/>
            </w:tcBorders>
            <w:shd w:val="clear" w:color="auto" w:fill="auto"/>
            <w:hideMark/>
          </w:tcPr>
          <w:p w:rsidR="00B55D7E" w:rsidRPr="00B24D57" w:rsidRDefault="00B55D7E" w:rsidP="001F70E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 xml:space="preserve">Valor de la remesa </w:t>
            </w:r>
            <w:r w:rsidRPr="00B24D57">
              <w:rPr>
                <w:rFonts w:eastAsia="Times New Roman"/>
                <w:color w:val="auto"/>
                <w:sz w:val="20"/>
                <w:szCs w:val="20"/>
                <w:lang w:eastAsia="es-CO"/>
              </w:rPr>
              <w:t>Terrestre de Carga</w:t>
            </w:r>
            <w:r>
              <w:rPr>
                <w:rFonts w:eastAsia="Times New Roman"/>
                <w:color w:val="auto"/>
                <w:sz w:val="20"/>
                <w:szCs w:val="20"/>
                <w:lang w:eastAsia="es-CO"/>
              </w:rPr>
              <w:t>.</w:t>
            </w:r>
          </w:p>
        </w:tc>
        <w:tc>
          <w:tcPr>
            <w:tcW w:w="3987" w:type="dxa"/>
            <w:tcBorders>
              <w:top w:val="nil"/>
              <w:left w:val="nil"/>
              <w:bottom w:val="single" w:sz="4" w:space="0" w:color="D0D7E5"/>
              <w:right w:val="single" w:sz="4" w:space="0" w:color="D0D7E5"/>
            </w:tcBorders>
            <w:shd w:val="clear" w:color="auto" w:fill="auto"/>
            <w:hideMark/>
          </w:tcPr>
          <w:p w:rsidR="00B55D7E" w:rsidRPr="00B24D57" w:rsidRDefault="00B55D7E" w:rsidP="00A7799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En este campo se debe reportar </w:t>
            </w:r>
            <w:r>
              <w:rPr>
                <w:rFonts w:eastAsia="Times New Roman"/>
                <w:color w:val="auto"/>
                <w:sz w:val="20"/>
                <w:szCs w:val="20"/>
                <w:lang w:eastAsia="es-CO"/>
              </w:rPr>
              <w:t>el valor de la remesa por la cual se va a facturar al generador o propietario de la carga</w:t>
            </w:r>
            <w:r w:rsidRPr="00B24D57">
              <w:rPr>
                <w:rFonts w:eastAsia="Times New Roman"/>
                <w:color w:val="auto"/>
                <w:sz w:val="20"/>
                <w:szCs w:val="20"/>
                <w:lang w:eastAsia="es-CO"/>
              </w:rPr>
              <w:t>.</w:t>
            </w:r>
          </w:p>
        </w:tc>
      </w:tr>
    </w:tbl>
    <w:p w:rsidR="002F57FF" w:rsidRPr="00B24D57" w:rsidRDefault="002F57FF" w:rsidP="005D6788">
      <w:pPr>
        <w:pStyle w:val="Ttulo2"/>
      </w:pPr>
      <w:bookmarkStart w:id="8" w:name="_Toc320363915"/>
      <w:r w:rsidRPr="00B24D57">
        <w:lastRenderedPageBreak/>
        <w:t>Diccionario de Datos de Cumplir Manifiesto de Carga</w:t>
      </w:r>
      <w:bookmarkEnd w:id="8"/>
    </w:p>
    <w:tbl>
      <w:tblPr>
        <w:tblW w:w="14743" w:type="dxa"/>
        <w:tblInd w:w="-781" w:type="dxa"/>
        <w:tblLayout w:type="fixed"/>
        <w:tblCellMar>
          <w:left w:w="70" w:type="dxa"/>
          <w:right w:w="70" w:type="dxa"/>
        </w:tblCellMar>
        <w:tblLook w:val="04A0"/>
      </w:tblPr>
      <w:tblGrid>
        <w:gridCol w:w="1241"/>
        <w:gridCol w:w="1276"/>
        <w:gridCol w:w="3119"/>
        <w:gridCol w:w="708"/>
        <w:gridCol w:w="1134"/>
        <w:gridCol w:w="851"/>
        <w:gridCol w:w="2551"/>
        <w:gridCol w:w="3863"/>
      </w:tblGrid>
      <w:tr w:rsidR="0000380B" w:rsidRPr="00B24D57" w:rsidTr="0070161F">
        <w:trPr>
          <w:trHeight w:val="20"/>
          <w:tblHeader/>
        </w:trPr>
        <w:tc>
          <w:tcPr>
            <w:tcW w:w="1241"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11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5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863"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00380B" w:rsidRPr="00B24D57" w:rsidTr="0070161F">
        <w:trPr>
          <w:trHeight w:val="20"/>
        </w:trPr>
        <w:tc>
          <w:tcPr>
            <w:tcW w:w="1241" w:type="dxa"/>
            <w:tcBorders>
              <w:top w:val="single" w:sz="4" w:space="0" w:color="D0D7E5"/>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708"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7</w:t>
            </w:r>
          </w:p>
        </w:tc>
        <w:tc>
          <w:tcPr>
            <w:tcW w:w="1134"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Número del Manifiesto de Carga definido por la Empresa de Transporte, que se desea cumplir.</w:t>
            </w:r>
          </w:p>
        </w:tc>
        <w:tc>
          <w:tcPr>
            <w:tcW w:w="3863"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Manifiesto de Carga debe estar pendiente por cumplir. Se deben cumplir primero todas las Remesas Terrestres de Carga asociadas a este Manifiesto de Carga.</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MANTIPOCUMPLIDO</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cumplido para el Manifiesto de Carga. Cumplido Normal: cuando se realiza el viaje como se registró en el RNDC. Suspensión: cuando se realiza parte del viaje pero no se completó.</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puede ser: [C] Cumplido Normal, [S] Suspensión</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MANMOTIVOSUSPENSION</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de la Suspensión.</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[WS] en caso de responder en el campo [MANTIPOCUMPLIDO] una [S] de </w:t>
            </w:r>
            <w:r w:rsidR="005E27F2" w:rsidRPr="00B24D57">
              <w:rPr>
                <w:rFonts w:eastAsia="Times New Roman"/>
                <w:color w:val="auto"/>
                <w:sz w:val="20"/>
                <w:szCs w:val="20"/>
                <w:lang w:eastAsia="es-CO"/>
              </w:rPr>
              <w:t>Suspensión</w:t>
            </w:r>
            <w:r w:rsidRPr="00B24D57">
              <w:rPr>
                <w:rFonts w:eastAsia="Times New Roman"/>
                <w:color w:val="auto"/>
                <w:sz w:val="20"/>
                <w:szCs w:val="20"/>
                <w:lang w:eastAsia="es-CO"/>
              </w:rPr>
              <w:t xml:space="preserve"> este campo debe reportarse. Puede ser</w:t>
            </w:r>
            <w:r w:rsidR="005E27F2">
              <w:rPr>
                <w:rFonts w:eastAsia="Times New Roman"/>
                <w:color w:val="auto"/>
                <w:sz w:val="20"/>
                <w:szCs w:val="20"/>
                <w:lang w:eastAsia="es-CO"/>
              </w:rPr>
              <w:t xml:space="preserve"> </w:t>
            </w:r>
            <w:r w:rsidRPr="00B24D57">
              <w:rPr>
                <w:rFonts w:eastAsia="Times New Roman"/>
                <w:color w:val="auto"/>
                <w:sz w:val="20"/>
                <w:szCs w:val="20"/>
                <w:lang w:eastAsia="es-CO"/>
              </w:rPr>
              <w:t>[A] Accidente, [V] Varada, [S] Siniestro.</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MANCONSECUENCIASUSPENSION</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Consecuencia de la suspensión del Manifiesto de Carga.</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[WS] en caso de responder en el campo [MANTIPOCUMPLIDO] una [S] de </w:t>
            </w:r>
            <w:r w:rsidR="00E77F60" w:rsidRPr="00B24D57">
              <w:rPr>
                <w:rFonts w:eastAsia="Times New Roman"/>
                <w:color w:val="auto"/>
                <w:sz w:val="20"/>
                <w:szCs w:val="20"/>
                <w:lang w:eastAsia="es-CO"/>
              </w:rPr>
              <w:t>Suspensión</w:t>
            </w:r>
            <w:r w:rsidRPr="00B24D57">
              <w:rPr>
                <w:rFonts w:eastAsia="Times New Roman"/>
                <w:color w:val="auto"/>
                <w:sz w:val="20"/>
                <w:szCs w:val="20"/>
                <w:lang w:eastAsia="es-CO"/>
              </w:rPr>
              <w:t xml:space="preserve"> este campo debe reportarse. Puede ser [C] Cambio de Conductor, [V] Cambio de </w:t>
            </w:r>
            <w:r w:rsidR="003D07BB">
              <w:rPr>
                <w:rFonts w:eastAsia="Times New Roman"/>
                <w:color w:val="auto"/>
                <w:sz w:val="20"/>
                <w:szCs w:val="20"/>
                <w:lang w:eastAsia="es-CO"/>
              </w:rPr>
              <w:t>Tractocamión</w:t>
            </w:r>
            <w:r w:rsidRPr="00B24D57">
              <w:rPr>
                <w:rFonts w:eastAsia="Times New Roman"/>
                <w:color w:val="auto"/>
                <w:sz w:val="20"/>
                <w:szCs w:val="20"/>
                <w:lang w:eastAsia="es-CO"/>
              </w:rPr>
              <w:t>/Vehículo, [R] Cambio de Remolque/Semirremolque, [T] Cambio Total (Vehículo y Remolque) o [F] Fin del Viaje/Pérdida Total de la Carga.</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Cumplir Manifiesto </w:t>
            </w:r>
            <w:r w:rsidRPr="00B24D57">
              <w:rPr>
                <w:rFonts w:eastAsia="Times New Roman"/>
                <w:color w:val="auto"/>
                <w:sz w:val="20"/>
                <w:szCs w:val="20"/>
                <w:lang w:eastAsia="es-CO"/>
              </w:rPr>
              <w:lastRenderedPageBreak/>
              <w:t>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MANVLRADICIONALHORASCARGUE</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Valor adicional a pagar de cargue con respecto a lo pactado. Solo se registra </w:t>
            </w:r>
            <w:r w:rsidRPr="00B24D57">
              <w:rPr>
                <w:rFonts w:eastAsia="Times New Roman"/>
                <w:color w:val="auto"/>
                <w:sz w:val="20"/>
                <w:szCs w:val="20"/>
                <w:lang w:eastAsia="es-CO"/>
              </w:rPr>
              <w:lastRenderedPageBreak/>
              <w:t>cuando hay una diferencia entre el tiempo pactado y el tiempo ejecutado de cargue.</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Debe ser un número de máximo 8 dígitos. Este valor no debe ser reportado si el Tenedor del vehículo es la propia </w:t>
            </w:r>
            <w:r w:rsidRPr="00B24D57">
              <w:rPr>
                <w:rFonts w:eastAsia="Times New Roman"/>
                <w:color w:val="auto"/>
                <w:sz w:val="20"/>
                <w:szCs w:val="20"/>
                <w:lang w:eastAsia="es-CO"/>
              </w:rPr>
              <w:lastRenderedPageBreak/>
              <w:t>Empresa de Transporte.</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MANVLRADICIONALHORASDESCARGUE</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Valor adicional a pagar de descargue con respecto a lo pactado. Solo se registra cuando hay una diferencia entre el tiempo pactado y el tiempo ejecutado de descargue.</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ser un valor de máximo 8 dígitos. Este valor no debe ser reportado si el Tenedor del vehículo es la propia Empresa de Transporte.</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MANVLRADICIONAL</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Valor adicional a pagar por el viaje con respecto a lo pactado.</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valor no debe ser reportado si el Tenedor del vehículo es la propia Empresa de Transporte.</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MANMOTIVOVALORADICIONAL</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del valor Adicional. Se reporta si hay un valor adicional diferente de cero.</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valor no debe ser reportado si el Tenedor del vehículo es la propia Empresa de Transporte. [WS] Debe ser alguno de los siguiente valores: [C]  Variación Cantidad de Carga (Merma), [R] Variación de la Ruta ó [O] Otro.</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MANVLRDESCUENTO</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Valor a descontar en el viaje con respecto a lo pactado.</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valor no debe ser reportado si el Tenedor del vehículo es la propia Empresa de Transporte.</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MANMOTIVOVALORDESCUENTO</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del valor del Descuento. Se reporta si hay un descuento diferente de cero.</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Este valor no debe ser reportado si el Tenedor del vehículo es la propia Empresa de Transporte. [WS] Debe ser alguno de los siguientes valores: [F] Faltante, [D] Deterioro de la Carga, [C] Variación Cantidad de Carga (Merma) o [V] Viaje Incompleto por Suspensión.</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Cumplir </w:t>
            </w:r>
            <w:r w:rsidRPr="00B24D57">
              <w:rPr>
                <w:rFonts w:eastAsia="Times New Roman"/>
                <w:color w:val="auto"/>
                <w:sz w:val="20"/>
                <w:szCs w:val="20"/>
                <w:lang w:eastAsia="es-CO"/>
              </w:rPr>
              <w:lastRenderedPageBreak/>
              <w:t>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MANVLRSOBREANTICIPO</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Valor del sobre</w:t>
            </w:r>
            <w:r w:rsidR="005E27F2">
              <w:rPr>
                <w:rFonts w:eastAsia="Times New Roman"/>
                <w:color w:val="auto"/>
                <w:sz w:val="20"/>
                <w:szCs w:val="20"/>
                <w:lang w:eastAsia="es-CO"/>
              </w:rPr>
              <w:t xml:space="preserve"> </w:t>
            </w:r>
            <w:r w:rsidRPr="00B24D57">
              <w:rPr>
                <w:rFonts w:eastAsia="Times New Roman"/>
                <w:color w:val="auto"/>
                <w:sz w:val="20"/>
                <w:szCs w:val="20"/>
                <w:lang w:eastAsia="es-CO"/>
              </w:rPr>
              <w:t xml:space="preserve">anticipo </w:t>
            </w:r>
            <w:r w:rsidRPr="00B24D57">
              <w:rPr>
                <w:rFonts w:eastAsia="Times New Roman"/>
                <w:color w:val="auto"/>
                <w:sz w:val="20"/>
                <w:szCs w:val="20"/>
                <w:lang w:eastAsia="es-CO"/>
              </w:rPr>
              <w:lastRenderedPageBreak/>
              <w:t>dado al Conductor.</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No puede ser mayor al valor neto a pagar </w:t>
            </w:r>
            <w:r w:rsidRPr="00B24D57">
              <w:rPr>
                <w:rFonts w:eastAsia="Times New Roman"/>
                <w:color w:val="auto"/>
                <w:sz w:val="20"/>
                <w:szCs w:val="20"/>
                <w:lang w:eastAsia="es-CO"/>
              </w:rPr>
              <w:lastRenderedPageBreak/>
              <w:t>menos el valor del anticipo. Este valor no debe ser reportado si el Tenedor del vehículo es la propia Empresa de Transporte.</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MANFECHAENTREGADOC</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10</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Fecha en que el Conductor entregó todos los documentos para cumplir el Manifiesto de Carga.</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puede ser una fecha superior a la actual. El formato predeterminado de la fecha es dd/mm/yyyy. [WS] Es posible establecer otro formato de fecha ingresando el nuevo formato en el TAG del Web-</w:t>
            </w:r>
            <w:r w:rsidR="005E27F2">
              <w:rPr>
                <w:rFonts w:eastAsia="Times New Roman"/>
                <w:color w:val="auto"/>
                <w:sz w:val="20"/>
                <w:szCs w:val="20"/>
                <w:lang w:eastAsia="es-CO"/>
              </w:rPr>
              <w:t>Services</w:t>
            </w:r>
            <w:r w:rsidRPr="00B24D57">
              <w:rPr>
                <w:rFonts w:eastAsia="Times New Roman"/>
                <w:color w:val="auto"/>
                <w:sz w:val="20"/>
                <w:szCs w:val="20"/>
                <w:lang w:eastAsia="es-CO"/>
              </w:rPr>
              <w:t>. Por ejemplo, si el nuevo formato de fecha es yyyymmdd y la fecha a ingresar es 30 de Enero del 2012: &lt;fecha format='yyyymmdd'&gt;20120130&lt;/fecha&gt;</w:t>
            </w:r>
          </w:p>
        </w:tc>
      </w:tr>
      <w:tr w:rsidR="0000380B" w:rsidRPr="00B24D57" w:rsidTr="0070161F">
        <w:trPr>
          <w:trHeight w:val="20"/>
        </w:trPr>
        <w:tc>
          <w:tcPr>
            <w:tcW w:w="1241"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MANOBSERVACION</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del Cumplido de Manifiesto de Carga.</w:t>
            </w:r>
          </w:p>
        </w:tc>
        <w:tc>
          <w:tcPr>
            <w:tcW w:w="3863"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bl>
    <w:p w:rsidR="0000380B" w:rsidRPr="00B24D57" w:rsidRDefault="0000380B">
      <w:pPr>
        <w:autoSpaceDE/>
        <w:autoSpaceDN/>
        <w:adjustRightInd/>
        <w:spacing w:before="0" w:after="200" w:line="276" w:lineRule="auto"/>
        <w:jc w:val="left"/>
        <w:rPr>
          <w:sz w:val="20"/>
          <w:szCs w:val="20"/>
        </w:rPr>
      </w:pPr>
      <w:r w:rsidRPr="00B24D57">
        <w:rPr>
          <w:sz w:val="20"/>
          <w:szCs w:val="20"/>
        </w:rPr>
        <w:br w:type="page"/>
      </w:r>
    </w:p>
    <w:p w:rsidR="0000380B" w:rsidRPr="00B24D57" w:rsidRDefault="0000380B" w:rsidP="005D6788">
      <w:pPr>
        <w:pStyle w:val="Ttulo2"/>
      </w:pPr>
      <w:bookmarkStart w:id="9" w:name="_Toc320363916"/>
      <w:r w:rsidRPr="00B24D57">
        <w:lastRenderedPageBreak/>
        <w:t>Diccionario de Datos de Anular Información de Carga</w:t>
      </w:r>
      <w:bookmarkEnd w:id="9"/>
    </w:p>
    <w:tbl>
      <w:tblPr>
        <w:tblW w:w="14601" w:type="dxa"/>
        <w:tblInd w:w="-639" w:type="dxa"/>
        <w:tblLayout w:type="fixed"/>
        <w:tblCellMar>
          <w:left w:w="70" w:type="dxa"/>
          <w:right w:w="70" w:type="dxa"/>
        </w:tblCellMar>
        <w:tblLook w:val="04A0"/>
      </w:tblPr>
      <w:tblGrid>
        <w:gridCol w:w="1276"/>
        <w:gridCol w:w="1276"/>
        <w:gridCol w:w="3119"/>
        <w:gridCol w:w="708"/>
        <w:gridCol w:w="1134"/>
        <w:gridCol w:w="851"/>
        <w:gridCol w:w="2551"/>
        <w:gridCol w:w="3686"/>
      </w:tblGrid>
      <w:tr w:rsidR="0000380B" w:rsidRPr="00B24D57" w:rsidTr="0070161F">
        <w:trPr>
          <w:trHeight w:val="20"/>
        </w:trPr>
        <w:tc>
          <w:tcPr>
            <w:tcW w:w="1276"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11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5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68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00380B" w:rsidRPr="00B24D57" w:rsidTr="0070161F">
        <w:trPr>
          <w:trHeight w:val="20"/>
        </w:trPr>
        <w:tc>
          <w:tcPr>
            <w:tcW w:w="1276" w:type="dxa"/>
            <w:tcBorders>
              <w:top w:val="single" w:sz="4" w:space="0" w:color="D0D7E5"/>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7</w:t>
            </w:r>
          </w:p>
        </w:tc>
        <w:tc>
          <w:tcPr>
            <w:tcW w:w="1276"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 Carga</w:t>
            </w:r>
          </w:p>
        </w:tc>
        <w:tc>
          <w:tcPr>
            <w:tcW w:w="3119"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708"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 a anular.</w:t>
            </w:r>
          </w:p>
        </w:tc>
        <w:tc>
          <w:tcPr>
            <w:tcW w:w="3686"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se pueden anular Informaciones de Carga que no han sido convertidas a Remesas Terrestres de Carga.</w:t>
            </w:r>
          </w:p>
        </w:tc>
      </w:tr>
      <w:tr w:rsidR="005015B1" w:rsidRPr="00B24D57" w:rsidTr="005015B1">
        <w:trPr>
          <w:trHeight w:val="20"/>
        </w:trPr>
        <w:tc>
          <w:tcPr>
            <w:tcW w:w="1276" w:type="dxa"/>
            <w:tcBorders>
              <w:top w:val="nil"/>
              <w:left w:val="single" w:sz="4" w:space="0" w:color="D0D7E5"/>
              <w:bottom w:val="nil"/>
              <w:right w:val="single" w:sz="4" w:space="0" w:color="D0D7E5"/>
            </w:tcBorders>
            <w:shd w:val="clear" w:color="auto" w:fill="auto"/>
            <w:hideMark/>
          </w:tcPr>
          <w:p w:rsidR="005015B1" w:rsidRPr="00B24D57" w:rsidRDefault="005015B1"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7</w:t>
            </w:r>
          </w:p>
        </w:tc>
        <w:tc>
          <w:tcPr>
            <w:tcW w:w="1276" w:type="dxa"/>
            <w:tcBorders>
              <w:top w:val="nil"/>
              <w:left w:val="nil"/>
              <w:bottom w:val="nil"/>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 Carga</w:t>
            </w:r>
          </w:p>
        </w:tc>
        <w:tc>
          <w:tcPr>
            <w:tcW w:w="3119" w:type="dxa"/>
            <w:tcBorders>
              <w:top w:val="nil"/>
              <w:left w:val="nil"/>
              <w:bottom w:val="nil"/>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REMMOTIVO</w:t>
            </w:r>
          </w:p>
        </w:tc>
        <w:tc>
          <w:tcPr>
            <w:tcW w:w="708" w:type="dxa"/>
            <w:tcBorders>
              <w:top w:val="nil"/>
              <w:left w:val="nil"/>
              <w:bottom w:val="nil"/>
              <w:right w:val="single" w:sz="4" w:space="0" w:color="D0D7E5"/>
            </w:tcBorders>
            <w:shd w:val="clear" w:color="auto" w:fill="auto"/>
            <w:hideMark/>
          </w:tcPr>
          <w:p w:rsidR="005015B1" w:rsidRPr="00B24D57" w:rsidRDefault="005015B1"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nil"/>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nil"/>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nil"/>
              <w:left w:val="nil"/>
              <w:bottom w:val="nil"/>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por el cual se anula la Información de Carga.</w:t>
            </w:r>
          </w:p>
        </w:tc>
        <w:tc>
          <w:tcPr>
            <w:tcW w:w="3686" w:type="dxa"/>
            <w:tcBorders>
              <w:top w:val="nil"/>
              <w:left w:val="nil"/>
              <w:bottom w:val="nil"/>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Debe repo</w:t>
            </w:r>
            <w:r>
              <w:rPr>
                <w:rFonts w:eastAsia="Times New Roman"/>
                <w:color w:val="auto"/>
                <w:sz w:val="20"/>
                <w:szCs w:val="20"/>
                <w:lang w:eastAsia="es-CO"/>
              </w:rPr>
              <w:t>r</w:t>
            </w:r>
            <w:r w:rsidRPr="00B24D57">
              <w:rPr>
                <w:rFonts w:eastAsia="Times New Roman"/>
                <w:color w:val="auto"/>
                <w:sz w:val="20"/>
                <w:szCs w:val="20"/>
                <w:lang w:eastAsia="es-CO"/>
              </w:rPr>
              <w:t>tar alguno de los siguientes motivos [D] Error en la Digitación o [S] Cancelación del Servicio.</w:t>
            </w:r>
          </w:p>
        </w:tc>
      </w:tr>
      <w:tr w:rsidR="005015B1" w:rsidRPr="00B24D57" w:rsidTr="0070161F">
        <w:trPr>
          <w:trHeight w:val="20"/>
        </w:trPr>
        <w:tc>
          <w:tcPr>
            <w:tcW w:w="1276" w:type="dxa"/>
            <w:tcBorders>
              <w:top w:val="nil"/>
              <w:left w:val="single" w:sz="4" w:space="0" w:color="D0D7E5"/>
              <w:bottom w:val="single" w:sz="4" w:space="0" w:color="D0D7E5"/>
              <w:right w:val="single" w:sz="4" w:space="0" w:color="D0D7E5"/>
            </w:tcBorders>
            <w:shd w:val="clear" w:color="auto" w:fill="auto"/>
            <w:hideMark/>
          </w:tcPr>
          <w:p w:rsidR="005015B1" w:rsidRPr="00B24D57" w:rsidRDefault="005015B1" w:rsidP="0000380B">
            <w:pPr>
              <w:autoSpaceDE/>
              <w:autoSpaceDN/>
              <w:adjustRightInd/>
              <w:spacing w:before="60" w:after="60"/>
              <w:jc w:val="right"/>
              <w:rPr>
                <w:rFonts w:eastAsia="Times New Roman"/>
                <w:color w:val="auto"/>
                <w:sz w:val="20"/>
                <w:szCs w:val="20"/>
                <w:lang w:eastAsia="es-CO"/>
              </w:rPr>
            </w:pPr>
          </w:p>
        </w:tc>
        <w:tc>
          <w:tcPr>
            <w:tcW w:w="1276" w:type="dxa"/>
            <w:tcBorders>
              <w:top w:val="nil"/>
              <w:left w:val="nil"/>
              <w:bottom w:val="single" w:sz="4" w:space="0" w:color="D0D7E5"/>
              <w:right w:val="single" w:sz="4" w:space="0" w:color="D0D7E5"/>
            </w:tcBorders>
            <w:shd w:val="clear" w:color="auto" w:fill="auto"/>
            <w:hideMark/>
          </w:tcPr>
          <w:p w:rsidR="005015B1" w:rsidRPr="00B24D57" w:rsidRDefault="005015B1" w:rsidP="0000380B">
            <w:pPr>
              <w:autoSpaceDE/>
              <w:autoSpaceDN/>
              <w:adjustRightInd/>
              <w:spacing w:before="60" w:after="60"/>
              <w:jc w:val="left"/>
              <w:rPr>
                <w:rFonts w:eastAsia="Times New Roman"/>
                <w:color w:val="auto"/>
                <w:sz w:val="20"/>
                <w:szCs w:val="20"/>
                <w:lang w:eastAsia="es-CO"/>
              </w:rPr>
            </w:pPr>
          </w:p>
        </w:tc>
        <w:tc>
          <w:tcPr>
            <w:tcW w:w="3119" w:type="dxa"/>
            <w:tcBorders>
              <w:top w:val="nil"/>
              <w:left w:val="nil"/>
              <w:bottom w:val="single" w:sz="4" w:space="0" w:color="D0D7E5"/>
              <w:right w:val="single" w:sz="4" w:space="0" w:color="D0D7E5"/>
            </w:tcBorders>
            <w:shd w:val="clear" w:color="auto" w:fill="auto"/>
            <w:hideMark/>
          </w:tcPr>
          <w:p w:rsidR="005015B1" w:rsidRPr="00B24D57" w:rsidRDefault="005015B1" w:rsidP="0000380B">
            <w:pPr>
              <w:autoSpaceDE/>
              <w:autoSpaceDN/>
              <w:adjustRightInd/>
              <w:spacing w:before="60" w:after="60"/>
              <w:jc w:val="left"/>
              <w:rPr>
                <w:rFonts w:eastAsia="Times New Roman"/>
                <w:color w:val="auto"/>
                <w:sz w:val="20"/>
                <w:szCs w:val="20"/>
                <w:lang w:eastAsia="es-CO"/>
              </w:rPr>
            </w:pPr>
          </w:p>
        </w:tc>
        <w:tc>
          <w:tcPr>
            <w:tcW w:w="708" w:type="dxa"/>
            <w:tcBorders>
              <w:top w:val="nil"/>
              <w:left w:val="nil"/>
              <w:bottom w:val="single" w:sz="4" w:space="0" w:color="D0D7E5"/>
              <w:right w:val="single" w:sz="4" w:space="0" w:color="D0D7E5"/>
            </w:tcBorders>
            <w:shd w:val="clear" w:color="auto" w:fill="auto"/>
            <w:hideMark/>
          </w:tcPr>
          <w:p w:rsidR="005015B1" w:rsidRPr="00B24D57" w:rsidRDefault="005015B1" w:rsidP="0000380B">
            <w:pPr>
              <w:autoSpaceDE/>
              <w:autoSpaceDN/>
              <w:adjustRightInd/>
              <w:spacing w:before="60" w:after="60"/>
              <w:jc w:val="right"/>
              <w:rPr>
                <w:rFonts w:eastAsia="Times New Roman"/>
                <w:color w:val="auto"/>
                <w:sz w:val="20"/>
                <w:szCs w:val="20"/>
                <w:lang w:eastAsia="es-CO"/>
              </w:rPr>
            </w:pPr>
          </w:p>
        </w:tc>
        <w:tc>
          <w:tcPr>
            <w:tcW w:w="1134" w:type="dxa"/>
            <w:tcBorders>
              <w:top w:val="nil"/>
              <w:left w:val="nil"/>
              <w:bottom w:val="single" w:sz="4" w:space="0" w:color="D0D7E5"/>
              <w:right w:val="single" w:sz="4" w:space="0" w:color="D0D7E5"/>
            </w:tcBorders>
            <w:shd w:val="clear" w:color="auto" w:fill="auto"/>
            <w:hideMark/>
          </w:tcPr>
          <w:p w:rsidR="005015B1" w:rsidRPr="00B24D57" w:rsidRDefault="005015B1" w:rsidP="0000380B">
            <w:pPr>
              <w:autoSpaceDE/>
              <w:autoSpaceDN/>
              <w:adjustRightInd/>
              <w:spacing w:before="60" w:after="60"/>
              <w:jc w:val="left"/>
              <w:rPr>
                <w:rFonts w:eastAsia="Times New Roman"/>
                <w:color w:val="auto"/>
                <w:sz w:val="20"/>
                <w:szCs w:val="20"/>
                <w:lang w:eastAsia="es-CO"/>
              </w:rPr>
            </w:pPr>
          </w:p>
        </w:tc>
        <w:tc>
          <w:tcPr>
            <w:tcW w:w="851" w:type="dxa"/>
            <w:tcBorders>
              <w:top w:val="nil"/>
              <w:left w:val="nil"/>
              <w:bottom w:val="single" w:sz="4" w:space="0" w:color="D0D7E5"/>
              <w:right w:val="single" w:sz="4" w:space="0" w:color="D0D7E5"/>
            </w:tcBorders>
            <w:shd w:val="clear" w:color="auto" w:fill="auto"/>
            <w:hideMark/>
          </w:tcPr>
          <w:p w:rsidR="005015B1" w:rsidRPr="00B24D57" w:rsidRDefault="005015B1" w:rsidP="0000380B">
            <w:pPr>
              <w:autoSpaceDE/>
              <w:autoSpaceDN/>
              <w:adjustRightInd/>
              <w:spacing w:before="60" w:after="60"/>
              <w:jc w:val="left"/>
              <w:rPr>
                <w:rFonts w:eastAsia="Times New Roman"/>
                <w:color w:val="auto"/>
                <w:sz w:val="20"/>
                <w:szCs w:val="20"/>
                <w:lang w:eastAsia="es-CO"/>
              </w:rPr>
            </w:pPr>
          </w:p>
        </w:tc>
        <w:tc>
          <w:tcPr>
            <w:tcW w:w="2551" w:type="dxa"/>
            <w:tcBorders>
              <w:top w:val="nil"/>
              <w:left w:val="nil"/>
              <w:bottom w:val="single" w:sz="4" w:space="0" w:color="D0D7E5"/>
              <w:right w:val="single" w:sz="4" w:space="0" w:color="D0D7E5"/>
            </w:tcBorders>
            <w:shd w:val="clear" w:color="auto" w:fill="auto"/>
            <w:hideMark/>
          </w:tcPr>
          <w:p w:rsidR="005015B1" w:rsidRPr="00B24D57" w:rsidRDefault="005015B1" w:rsidP="0000380B">
            <w:pPr>
              <w:autoSpaceDE/>
              <w:autoSpaceDN/>
              <w:adjustRightInd/>
              <w:spacing w:before="60" w:after="60"/>
              <w:jc w:val="left"/>
              <w:rPr>
                <w:rFonts w:eastAsia="Times New Roman"/>
                <w:color w:val="auto"/>
                <w:sz w:val="20"/>
                <w:szCs w:val="20"/>
                <w:lang w:eastAsia="es-CO"/>
              </w:rPr>
            </w:pPr>
          </w:p>
        </w:tc>
        <w:tc>
          <w:tcPr>
            <w:tcW w:w="3686" w:type="dxa"/>
            <w:tcBorders>
              <w:top w:val="nil"/>
              <w:left w:val="nil"/>
              <w:bottom w:val="single" w:sz="4" w:space="0" w:color="D0D7E5"/>
              <w:right w:val="single" w:sz="4" w:space="0" w:color="D0D7E5"/>
            </w:tcBorders>
            <w:shd w:val="clear" w:color="auto" w:fill="auto"/>
            <w:hideMark/>
          </w:tcPr>
          <w:p w:rsidR="005015B1" w:rsidRPr="00B24D57" w:rsidRDefault="005015B1" w:rsidP="0000380B">
            <w:pPr>
              <w:autoSpaceDE/>
              <w:autoSpaceDN/>
              <w:adjustRightInd/>
              <w:spacing w:before="60" w:after="60"/>
              <w:jc w:val="left"/>
              <w:rPr>
                <w:rFonts w:eastAsia="Times New Roman"/>
                <w:color w:val="auto"/>
                <w:sz w:val="20"/>
                <w:szCs w:val="20"/>
                <w:lang w:eastAsia="es-CO"/>
              </w:rPr>
            </w:pPr>
          </w:p>
        </w:tc>
      </w:tr>
      <w:tr w:rsidR="005015B1" w:rsidRPr="00B24D57" w:rsidTr="005015B1">
        <w:trPr>
          <w:trHeight w:val="20"/>
        </w:trPr>
        <w:tc>
          <w:tcPr>
            <w:tcW w:w="1276" w:type="dxa"/>
            <w:tcBorders>
              <w:top w:val="nil"/>
              <w:left w:val="single" w:sz="4" w:space="0" w:color="D0D7E5"/>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7</w:t>
            </w:r>
          </w:p>
        </w:tc>
        <w:tc>
          <w:tcPr>
            <w:tcW w:w="1276"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 Carga</w:t>
            </w:r>
          </w:p>
        </w:tc>
        <w:tc>
          <w:tcPr>
            <w:tcW w:w="3119" w:type="dxa"/>
            <w:tcBorders>
              <w:top w:val="nil"/>
              <w:left w:val="nil"/>
              <w:bottom w:val="single" w:sz="4" w:space="0" w:color="D0D7E5"/>
              <w:right w:val="single" w:sz="4" w:space="0" w:color="D0D7E5"/>
            </w:tcBorders>
            <w:shd w:val="clear" w:color="auto" w:fill="auto"/>
            <w:hideMark/>
          </w:tcPr>
          <w:p w:rsidR="005015B1" w:rsidRPr="00B24D57" w:rsidRDefault="00D46E06" w:rsidP="005D678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w:t>
            </w:r>
            <w:r w:rsidR="005015B1" w:rsidRPr="00B24D57">
              <w:rPr>
                <w:rFonts w:eastAsia="Times New Roman"/>
                <w:color w:val="auto"/>
                <w:sz w:val="20"/>
                <w:szCs w:val="20"/>
                <w:lang w:eastAsia="es-CO"/>
              </w:rPr>
              <w:t>OBSERVACION</w:t>
            </w:r>
          </w:p>
        </w:tc>
        <w:tc>
          <w:tcPr>
            <w:tcW w:w="708"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1" w:type="dxa"/>
            <w:tcBorders>
              <w:top w:val="nil"/>
              <w:left w:val="nil"/>
              <w:bottom w:val="single" w:sz="4" w:space="0" w:color="D0D7E5"/>
              <w:right w:val="single" w:sz="4" w:space="0" w:color="D0D7E5"/>
            </w:tcBorders>
            <w:shd w:val="clear" w:color="auto" w:fill="auto"/>
            <w:hideMark/>
          </w:tcPr>
          <w:p w:rsidR="005015B1" w:rsidRPr="00B24D57" w:rsidRDefault="005015B1" w:rsidP="005015B1">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w:t>
            </w:r>
            <w:r>
              <w:rPr>
                <w:rFonts w:eastAsia="Times New Roman"/>
                <w:color w:val="auto"/>
                <w:sz w:val="20"/>
                <w:szCs w:val="20"/>
                <w:lang w:eastAsia="es-CO"/>
              </w:rPr>
              <w:t xml:space="preserve"> </w:t>
            </w:r>
            <w:r w:rsidRPr="00B24D57">
              <w:rPr>
                <w:rFonts w:eastAsia="Times New Roman"/>
                <w:color w:val="auto"/>
                <w:sz w:val="20"/>
                <w:szCs w:val="20"/>
                <w:lang w:eastAsia="es-CO"/>
              </w:rPr>
              <w:t>l</w:t>
            </w:r>
            <w:r>
              <w:rPr>
                <w:rFonts w:eastAsia="Times New Roman"/>
                <w:color w:val="auto"/>
                <w:sz w:val="20"/>
                <w:szCs w:val="20"/>
                <w:lang w:eastAsia="es-CO"/>
              </w:rPr>
              <w:t>a</w:t>
            </w:r>
            <w:r w:rsidRPr="00B24D57">
              <w:rPr>
                <w:rFonts w:eastAsia="Times New Roman"/>
                <w:color w:val="auto"/>
                <w:sz w:val="20"/>
                <w:szCs w:val="20"/>
                <w:lang w:eastAsia="es-CO"/>
              </w:rPr>
              <w:t xml:space="preserve"> </w:t>
            </w:r>
            <w:r>
              <w:rPr>
                <w:rFonts w:eastAsia="Times New Roman"/>
                <w:color w:val="auto"/>
                <w:sz w:val="20"/>
                <w:szCs w:val="20"/>
                <w:lang w:eastAsia="es-CO"/>
              </w:rPr>
              <w:t>anulación de la información de carga</w:t>
            </w:r>
            <w:r w:rsidRPr="00B24D57">
              <w:rPr>
                <w:rFonts w:eastAsia="Times New Roman"/>
                <w:color w:val="auto"/>
                <w:sz w:val="20"/>
                <w:szCs w:val="20"/>
                <w:lang w:eastAsia="es-CO"/>
              </w:rPr>
              <w:t>.</w:t>
            </w:r>
          </w:p>
        </w:tc>
        <w:tc>
          <w:tcPr>
            <w:tcW w:w="3686"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bl>
    <w:p w:rsidR="0000380B" w:rsidRPr="00B24D57" w:rsidRDefault="0000380B">
      <w:pPr>
        <w:autoSpaceDE/>
        <w:autoSpaceDN/>
        <w:adjustRightInd/>
        <w:spacing w:before="0" w:after="200" w:line="276" w:lineRule="auto"/>
        <w:jc w:val="left"/>
        <w:rPr>
          <w:sz w:val="20"/>
          <w:szCs w:val="20"/>
        </w:rPr>
      </w:pPr>
      <w:r w:rsidRPr="00B24D57">
        <w:rPr>
          <w:sz w:val="20"/>
          <w:szCs w:val="20"/>
        </w:rPr>
        <w:br w:type="page"/>
      </w:r>
    </w:p>
    <w:p w:rsidR="0000380B" w:rsidRPr="00B24D57" w:rsidRDefault="0000380B" w:rsidP="005D6788">
      <w:pPr>
        <w:pStyle w:val="Ttulo2"/>
      </w:pPr>
      <w:bookmarkStart w:id="10" w:name="_Toc320363917"/>
      <w:r w:rsidRPr="00B24D57">
        <w:lastRenderedPageBreak/>
        <w:t>Diccionario de Datos de Anular Información del Viaje</w:t>
      </w:r>
      <w:bookmarkEnd w:id="10"/>
    </w:p>
    <w:tbl>
      <w:tblPr>
        <w:tblW w:w="14459" w:type="dxa"/>
        <w:tblInd w:w="-639" w:type="dxa"/>
        <w:tblLayout w:type="fixed"/>
        <w:tblCellMar>
          <w:left w:w="70" w:type="dxa"/>
          <w:right w:w="70" w:type="dxa"/>
        </w:tblCellMar>
        <w:tblLook w:val="04A0"/>
      </w:tblPr>
      <w:tblGrid>
        <w:gridCol w:w="1276"/>
        <w:gridCol w:w="1276"/>
        <w:gridCol w:w="3119"/>
        <w:gridCol w:w="708"/>
        <w:gridCol w:w="1134"/>
        <w:gridCol w:w="851"/>
        <w:gridCol w:w="2551"/>
        <w:gridCol w:w="3544"/>
      </w:tblGrid>
      <w:tr w:rsidR="0000380B" w:rsidRPr="00B24D57" w:rsidTr="0070161F">
        <w:trPr>
          <w:trHeight w:val="20"/>
          <w:tblHeader/>
        </w:trPr>
        <w:tc>
          <w:tcPr>
            <w:tcW w:w="1276"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11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5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5E27F2"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w:t>
            </w:r>
            <w:r w:rsidR="0000380B" w:rsidRPr="00B24D57">
              <w:rPr>
                <w:rFonts w:eastAsia="Times New Roman"/>
                <w:color w:val="auto"/>
                <w:sz w:val="20"/>
                <w:szCs w:val="20"/>
                <w:lang w:eastAsia="es-CO"/>
              </w:rPr>
              <w:t xml:space="preserve"> Variable</w:t>
            </w:r>
          </w:p>
        </w:tc>
        <w:tc>
          <w:tcPr>
            <w:tcW w:w="354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00380B" w:rsidRPr="00B24D57" w:rsidTr="0070161F">
        <w:trPr>
          <w:trHeight w:val="20"/>
        </w:trPr>
        <w:tc>
          <w:tcPr>
            <w:tcW w:w="1276" w:type="dxa"/>
            <w:tcBorders>
              <w:top w:val="single" w:sz="4" w:space="0" w:color="D0D7E5"/>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276"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del Viaje</w:t>
            </w:r>
          </w:p>
        </w:tc>
        <w:tc>
          <w:tcPr>
            <w:tcW w:w="3119" w:type="dxa"/>
            <w:tcBorders>
              <w:top w:val="single" w:sz="4" w:space="0" w:color="D0D7E5"/>
              <w:left w:val="nil"/>
              <w:bottom w:val="single" w:sz="4" w:space="0" w:color="D0D7E5"/>
              <w:right w:val="single" w:sz="4" w:space="0" w:color="D0D7E5"/>
            </w:tcBorders>
            <w:shd w:val="clear" w:color="auto" w:fill="auto"/>
            <w:hideMark/>
          </w:tcPr>
          <w:p w:rsidR="0000380B" w:rsidRPr="00B24D57" w:rsidRDefault="00D46E06" w:rsidP="0000380B">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MANINFOVIAJE</w:t>
            </w:r>
          </w:p>
        </w:tc>
        <w:tc>
          <w:tcPr>
            <w:tcW w:w="708"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 la Información de Viaje a anular.</w:t>
            </w:r>
          </w:p>
        </w:tc>
        <w:tc>
          <w:tcPr>
            <w:tcW w:w="3544"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se pueden anular Informaciones de Viaje que no han sido convertidas a Manifiestos de Carga y cuyas Informaciones de Carga asociadas no han sido convertidas en Remesas Terrestres de Carga.</w:t>
            </w:r>
          </w:p>
        </w:tc>
      </w:tr>
      <w:tr w:rsidR="0000380B" w:rsidRPr="00B24D57" w:rsidTr="0070161F">
        <w:trPr>
          <w:trHeight w:val="20"/>
        </w:trPr>
        <w:tc>
          <w:tcPr>
            <w:tcW w:w="1276"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27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del Viaje</w:t>
            </w:r>
          </w:p>
        </w:tc>
        <w:tc>
          <w:tcPr>
            <w:tcW w:w="311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por el cual se anula la Información del Viaje.</w:t>
            </w:r>
          </w:p>
        </w:tc>
        <w:tc>
          <w:tcPr>
            <w:tcW w:w="354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Debe reportar alguno de los siguientes motivos [D] Error en la Digitación o [S] Cancelación del Servicio.</w:t>
            </w:r>
          </w:p>
        </w:tc>
      </w:tr>
      <w:tr w:rsidR="005015B1" w:rsidRPr="00B24D57" w:rsidTr="005015B1">
        <w:trPr>
          <w:trHeight w:val="20"/>
        </w:trPr>
        <w:tc>
          <w:tcPr>
            <w:tcW w:w="1276" w:type="dxa"/>
            <w:tcBorders>
              <w:top w:val="nil"/>
              <w:left w:val="single" w:sz="4" w:space="0" w:color="D0D7E5"/>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276"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del Viaje</w:t>
            </w:r>
          </w:p>
        </w:tc>
        <w:tc>
          <w:tcPr>
            <w:tcW w:w="3119"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MANOBSERVACION</w:t>
            </w:r>
          </w:p>
        </w:tc>
        <w:tc>
          <w:tcPr>
            <w:tcW w:w="708"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1" w:type="dxa"/>
            <w:tcBorders>
              <w:top w:val="nil"/>
              <w:left w:val="nil"/>
              <w:bottom w:val="single" w:sz="4" w:space="0" w:color="D0D7E5"/>
              <w:right w:val="single" w:sz="4" w:space="0" w:color="D0D7E5"/>
            </w:tcBorders>
            <w:shd w:val="clear" w:color="auto" w:fill="auto"/>
            <w:hideMark/>
          </w:tcPr>
          <w:p w:rsidR="005015B1" w:rsidRPr="00B24D57" w:rsidRDefault="005015B1" w:rsidP="005015B1">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w:t>
            </w:r>
            <w:r>
              <w:rPr>
                <w:rFonts w:eastAsia="Times New Roman"/>
                <w:color w:val="auto"/>
                <w:sz w:val="20"/>
                <w:szCs w:val="20"/>
                <w:lang w:eastAsia="es-CO"/>
              </w:rPr>
              <w:t xml:space="preserve"> </w:t>
            </w:r>
            <w:r w:rsidRPr="00B24D57">
              <w:rPr>
                <w:rFonts w:eastAsia="Times New Roman"/>
                <w:color w:val="auto"/>
                <w:sz w:val="20"/>
                <w:szCs w:val="20"/>
                <w:lang w:eastAsia="es-CO"/>
              </w:rPr>
              <w:t>l</w:t>
            </w:r>
            <w:r>
              <w:rPr>
                <w:rFonts w:eastAsia="Times New Roman"/>
                <w:color w:val="auto"/>
                <w:sz w:val="20"/>
                <w:szCs w:val="20"/>
                <w:lang w:eastAsia="es-CO"/>
              </w:rPr>
              <w:t>a anulación del viaje</w:t>
            </w:r>
            <w:r w:rsidRPr="00B24D57">
              <w:rPr>
                <w:rFonts w:eastAsia="Times New Roman"/>
                <w:color w:val="auto"/>
                <w:sz w:val="20"/>
                <w:szCs w:val="20"/>
                <w:lang w:eastAsia="es-CO"/>
              </w:rPr>
              <w:t>.</w:t>
            </w:r>
          </w:p>
        </w:tc>
        <w:tc>
          <w:tcPr>
            <w:tcW w:w="3544"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bl>
    <w:p w:rsidR="0000380B" w:rsidRPr="00B24D57" w:rsidRDefault="0000380B">
      <w:pPr>
        <w:autoSpaceDE/>
        <w:autoSpaceDN/>
        <w:adjustRightInd/>
        <w:spacing w:before="0" w:after="200" w:line="276" w:lineRule="auto"/>
        <w:jc w:val="left"/>
        <w:rPr>
          <w:sz w:val="20"/>
          <w:szCs w:val="20"/>
        </w:rPr>
      </w:pPr>
      <w:r w:rsidRPr="00B24D57">
        <w:rPr>
          <w:sz w:val="20"/>
          <w:szCs w:val="20"/>
        </w:rPr>
        <w:br w:type="page"/>
      </w:r>
    </w:p>
    <w:p w:rsidR="0000380B" w:rsidRPr="00B24D57" w:rsidRDefault="0000380B" w:rsidP="005D6788">
      <w:pPr>
        <w:pStyle w:val="Ttulo2"/>
      </w:pPr>
      <w:bookmarkStart w:id="11" w:name="_Toc320363918"/>
      <w:r w:rsidRPr="00B24D57">
        <w:lastRenderedPageBreak/>
        <w:t>Diccionario de Datos de Anular Remesa Terrestre de Carga</w:t>
      </w:r>
      <w:bookmarkEnd w:id="11"/>
    </w:p>
    <w:tbl>
      <w:tblPr>
        <w:tblW w:w="14601" w:type="dxa"/>
        <w:tblInd w:w="-781" w:type="dxa"/>
        <w:tblLayout w:type="fixed"/>
        <w:tblCellMar>
          <w:left w:w="70" w:type="dxa"/>
          <w:right w:w="70" w:type="dxa"/>
        </w:tblCellMar>
        <w:tblLook w:val="04A0"/>
      </w:tblPr>
      <w:tblGrid>
        <w:gridCol w:w="1418"/>
        <w:gridCol w:w="1246"/>
        <w:gridCol w:w="3149"/>
        <w:gridCol w:w="708"/>
        <w:gridCol w:w="1134"/>
        <w:gridCol w:w="851"/>
        <w:gridCol w:w="2529"/>
        <w:gridCol w:w="3566"/>
      </w:tblGrid>
      <w:tr w:rsidR="0000380B" w:rsidRPr="00B24D57" w:rsidTr="0070161F">
        <w:trPr>
          <w:trHeight w:val="20"/>
          <w:tblHeader/>
        </w:trPr>
        <w:tc>
          <w:tcPr>
            <w:tcW w:w="1418"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4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14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52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56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00380B" w:rsidRPr="00B24D57" w:rsidRDefault="0000380B" w:rsidP="0000380B">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00380B" w:rsidRPr="00B24D57" w:rsidTr="0070161F">
        <w:trPr>
          <w:trHeight w:val="20"/>
        </w:trPr>
        <w:tc>
          <w:tcPr>
            <w:tcW w:w="1418" w:type="dxa"/>
            <w:tcBorders>
              <w:top w:val="single" w:sz="4" w:space="0" w:color="D0D7E5"/>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46"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3149"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REMTIPOREVERSA</w:t>
            </w:r>
          </w:p>
        </w:tc>
        <w:tc>
          <w:tcPr>
            <w:tcW w:w="708"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29"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Tipo de reversa/ajuste a realizar.</w:t>
            </w:r>
          </w:p>
        </w:tc>
        <w:tc>
          <w:tcPr>
            <w:tcW w:w="3566" w:type="dxa"/>
            <w:tcBorders>
              <w:top w:val="single" w:sz="4" w:space="0" w:color="D0D7E5"/>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reversa/ajuste debe corresponder a alguno de las siguientes opciones: [A] Anular o [L] Liberar del Manifiesto para Transbordo.</w:t>
            </w:r>
          </w:p>
        </w:tc>
      </w:tr>
      <w:tr w:rsidR="0000380B"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4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314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REMCIUDAD_DESTI_TRANSBORDO</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Numérico</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2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Código del municipio donde se realiza el transbordo/trasiego de la mercancía.</w:t>
            </w:r>
          </w:p>
        </w:tc>
        <w:tc>
          <w:tcPr>
            <w:tcW w:w="356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El código del municipio debe existir en archivo Anexo a los Manuales RNDC tabla División Política Administrativa.</w:t>
            </w:r>
          </w:p>
        </w:tc>
      </w:tr>
      <w:tr w:rsidR="0000380B"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4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314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REMMOTIVO</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2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por el cual se anula la Remesa Terrestre de Carga.</w:t>
            </w:r>
          </w:p>
        </w:tc>
        <w:tc>
          <w:tcPr>
            <w:tcW w:w="356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Debe repo</w:t>
            </w:r>
            <w:r w:rsidR="00E77F60" w:rsidRPr="00B24D57">
              <w:rPr>
                <w:rFonts w:eastAsia="Times New Roman"/>
                <w:color w:val="auto"/>
                <w:sz w:val="20"/>
                <w:szCs w:val="20"/>
                <w:lang w:eastAsia="es-CO"/>
              </w:rPr>
              <w:t>r</w:t>
            </w:r>
            <w:r w:rsidRPr="00B24D57">
              <w:rPr>
                <w:rFonts w:eastAsia="Times New Roman"/>
                <w:color w:val="auto"/>
                <w:sz w:val="20"/>
                <w:szCs w:val="20"/>
                <w:lang w:eastAsia="es-CO"/>
              </w:rPr>
              <w:t>tar alguno de los siguientes motivos [D] Error en la Digitación o [S] Cancelación del Servicio.</w:t>
            </w:r>
          </w:p>
        </w:tc>
      </w:tr>
      <w:tr w:rsidR="0000380B"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4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314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REMMOTIVOTRANSBORDO</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w:t>
            </w:r>
          </w:p>
        </w:tc>
        <w:tc>
          <w:tcPr>
            <w:tcW w:w="252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por el cual se realiza el transbordo/trasiego de la carga.</w:t>
            </w:r>
          </w:p>
        </w:tc>
        <w:tc>
          <w:tcPr>
            <w:tcW w:w="356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motivo del transbordo debe corresponder a alguno de los siguientes valores: [A] Accidente, [V] Varada o [S] Siniestro.</w:t>
            </w:r>
          </w:p>
        </w:tc>
      </w:tr>
      <w:tr w:rsidR="0000380B"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4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314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708"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29"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 la Remesa Terrestre de Carga a anular o liberar.</w:t>
            </w:r>
          </w:p>
        </w:tc>
        <w:tc>
          <w:tcPr>
            <w:tcW w:w="3566" w:type="dxa"/>
            <w:tcBorders>
              <w:top w:val="nil"/>
              <w:left w:val="nil"/>
              <w:bottom w:val="single" w:sz="4" w:space="0" w:color="D0D7E5"/>
              <w:right w:val="single" w:sz="4" w:space="0" w:color="D0D7E5"/>
            </w:tcBorders>
            <w:shd w:val="clear" w:color="auto" w:fill="auto"/>
            <w:hideMark/>
          </w:tcPr>
          <w:p w:rsidR="0000380B" w:rsidRPr="00B24D57" w:rsidRDefault="0000380B" w:rsidP="0000380B">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se pueden anular Remesas Terrestres de Carga que no han sido asociadas a un Manifiesto de Carga. Solo se pueden liberar Remesas Terrestres de Carga que han sido asociadas a un Manifiesto de Carga.</w:t>
            </w:r>
          </w:p>
        </w:tc>
      </w:tr>
      <w:tr w:rsidR="00D46E06" w:rsidRPr="00B24D57" w:rsidTr="00D46E06">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D46E06" w:rsidRPr="00B24D57" w:rsidRDefault="00D46E06"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46" w:type="dxa"/>
            <w:tcBorders>
              <w:top w:val="nil"/>
              <w:left w:val="nil"/>
              <w:bottom w:val="single" w:sz="4" w:space="0" w:color="D0D7E5"/>
              <w:right w:val="single" w:sz="4" w:space="0" w:color="D0D7E5"/>
            </w:tcBorders>
            <w:shd w:val="clear" w:color="auto" w:fill="auto"/>
            <w:hideMark/>
          </w:tcPr>
          <w:p w:rsidR="00D46E06" w:rsidRPr="00B24D57" w:rsidRDefault="00D46E06"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3149" w:type="dxa"/>
            <w:tcBorders>
              <w:top w:val="nil"/>
              <w:left w:val="nil"/>
              <w:bottom w:val="single" w:sz="4" w:space="0" w:color="D0D7E5"/>
              <w:right w:val="single" w:sz="4" w:space="0" w:color="D0D7E5"/>
            </w:tcBorders>
            <w:shd w:val="clear" w:color="auto" w:fill="auto"/>
            <w:hideMark/>
          </w:tcPr>
          <w:p w:rsidR="00D46E06" w:rsidRPr="00B24D57" w:rsidRDefault="00D46E06" w:rsidP="005D678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REMOBSERVACION</w:t>
            </w:r>
          </w:p>
        </w:tc>
        <w:tc>
          <w:tcPr>
            <w:tcW w:w="708" w:type="dxa"/>
            <w:tcBorders>
              <w:top w:val="nil"/>
              <w:left w:val="nil"/>
              <w:bottom w:val="single" w:sz="4" w:space="0" w:color="D0D7E5"/>
              <w:right w:val="single" w:sz="4" w:space="0" w:color="D0D7E5"/>
            </w:tcBorders>
            <w:shd w:val="clear" w:color="auto" w:fill="auto"/>
            <w:hideMark/>
          </w:tcPr>
          <w:p w:rsidR="00D46E06" w:rsidRPr="00B24D57" w:rsidRDefault="00D46E06"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D46E06" w:rsidRPr="00B24D57" w:rsidRDefault="00D46E06"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D46E06" w:rsidRPr="00B24D57" w:rsidRDefault="00D46E06"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29" w:type="dxa"/>
            <w:tcBorders>
              <w:top w:val="nil"/>
              <w:left w:val="nil"/>
              <w:bottom w:val="single" w:sz="4" w:space="0" w:color="D0D7E5"/>
              <w:right w:val="single" w:sz="4" w:space="0" w:color="D0D7E5"/>
            </w:tcBorders>
            <w:shd w:val="clear" w:color="auto" w:fill="auto"/>
            <w:hideMark/>
          </w:tcPr>
          <w:p w:rsidR="00D46E06" w:rsidRPr="00B24D57" w:rsidRDefault="00D46E06" w:rsidP="00D46E0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w:t>
            </w:r>
            <w:r>
              <w:rPr>
                <w:rFonts w:eastAsia="Times New Roman"/>
                <w:color w:val="auto"/>
                <w:sz w:val="20"/>
                <w:szCs w:val="20"/>
                <w:lang w:eastAsia="es-CO"/>
              </w:rPr>
              <w:t xml:space="preserve"> </w:t>
            </w:r>
            <w:r w:rsidRPr="00B24D57">
              <w:rPr>
                <w:rFonts w:eastAsia="Times New Roman"/>
                <w:color w:val="auto"/>
                <w:sz w:val="20"/>
                <w:szCs w:val="20"/>
                <w:lang w:eastAsia="es-CO"/>
              </w:rPr>
              <w:t>l</w:t>
            </w:r>
            <w:r>
              <w:rPr>
                <w:rFonts w:eastAsia="Times New Roman"/>
                <w:color w:val="auto"/>
                <w:sz w:val="20"/>
                <w:szCs w:val="20"/>
                <w:lang w:eastAsia="es-CO"/>
              </w:rPr>
              <w:t>a anulación de la Remesa Terrestre de carga</w:t>
            </w:r>
            <w:r w:rsidRPr="00B24D57">
              <w:rPr>
                <w:rFonts w:eastAsia="Times New Roman"/>
                <w:color w:val="auto"/>
                <w:sz w:val="20"/>
                <w:szCs w:val="20"/>
                <w:lang w:eastAsia="es-CO"/>
              </w:rPr>
              <w:t>.</w:t>
            </w:r>
          </w:p>
        </w:tc>
        <w:tc>
          <w:tcPr>
            <w:tcW w:w="3566" w:type="dxa"/>
            <w:tcBorders>
              <w:top w:val="nil"/>
              <w:left w:val="nil"/>
              <w:bottom w:val="single" w:sz="4" w:space="0" w:color="D0D7E5"/>
              <w:right w:val="single" w:sz="4" w:space="0" w:color="D0D7E5"/>
            </w:tcBorders>
            <w:shd w:val="clear" w:color="auto" w:fill="auto"/>
            <w:hideMark/>
          </w:tcPr>
          <w:p w:rsidR="00D46E06" w:rsidRPr="00B24D57" w:rsidRDefault="00D46E06"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bl>
    <w:p w:rsidR="0000380B" w:rsidRPr="00B24D57" w:rsidRDefault="0000380B">
      <w:pPr>
        <w:autoSpaceDE/>
        <w:autoSpaceDN/>
        <w:adjustRightInd/>
        <w:spacing w:before="0" w:after="200" w:line="276" w:lineRule="auto"/>
        <w:jc w:val="left"/>
        <w:rPr>
          <w:sz w:val="20"/>
          <w:szCs w:val="20"/>
        </w:rPr>
      </w:pPr>
      <w:r w:rsidRPr="00B24D57">
        <w:rPr>
          <w:sz w:val="20"/>
          <w:szCs w:val="20"/>
        </w:rPr>
        <w:br w:type="page"/>
      </w:r>
    </w:p>
    <w:p w:rsidR="0000380B" w:rsidRPr="00B24D57" w:rsidRDefault="0000380B" w:rsidP="005D6788">
      <w:pPr>
        <w:pStyle w:val="Ttulo2"/>
      </w:pPr>
      <w:bookmarkStart w:id="12" w:name="_Toc320363919"/>
      <w:r w:rsidRPr="00B24D57">
        <w:lastRenderedPageBreak/>
        <w:t>Diccionario de Datos de Anular Manifiesto de Carga</w:t>
      </w:r>
      <w:bookmarkEnd w:id="12"/>
    </w:p>
    <w:tbl>
      <w:tblPr>
        <w:tblW w:w="14885" w:type="dxa"/>
        <w:tblInd w:w="-923" w:type="dxa"/>
        <w:tblLayout w:type="fixed"/>
        <w:tblCellMar>
          <w:left w:w="70" w:type="dxa"/>
          <w:right w:w="70" w:type="dxa"/>
        </w:tblCellMar>
        <w:tblLook w:val="04A0"/>
      </w:tblPr>
      <w:tblGrid>
        <w:gridCol w:w="1560"/>
        <w:gridCol w:w="1276"/>
        <w:gridCol w:w="3119"/>
        <w:gridCol w:w="708"/>
        <w:gridCol w:w="1134"/>
        <w:gridCol w:w="851"/>
        <w:gridCol w:w="2551"/>
        <w:gridCol w:w="3686"/>
      </w:tblGrid>
      <w:tr w:rsidR="00A51EFD" w:rsidRPr="00B24D57" w:rsidTr="0070161F">
        <w:trPr>
          <w:trHeight w:val="20"/>
          <w:tblHeader/>
        </w:trPr>
        <w:tc>
          <w:tcPr>
            <w:tcW w:w="1560" w:type="dxa"/>
            <w:tcBorders>
              <w:top w:val="single" w:sz="4" w:space="0" w:color="A0A0A0"/>
              <w:left w:val="single" w:sz="4" w:space="0" w:color="A0A0A0"/>
              <w:bottom w:val="single" w:sz="4" w:space="0" w:color="A0A0A0"/>
              <w:right w:val="single" w:sz="4" w:space="0" w:color="A0A0A0"/>
            </w:tcBorders>
            <w:shd w:val="clear" w:color="auto" w:fill="FDE9D9" w:themeFill="accent6" w:themeFillTint="33"/>
            <w:vAlign w:val="center"/>
            <w:hideMark/>
          </w:tcPr>
          <w:p w:rsidR="00A51EFD" w:rsidRPr="00B24D57" w:rsidRDefault="00A51EFD" w:rsidP="00A51EFD">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51EFD" w:rsidRPr="00B24D57" w:rsidRDefault="00A51EFD" w:rsidP="00A51EFD">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w:t>
            </w:r>
          </w:p>
        </w:tc>
        <w:tc>
          <w:tcPr>
            <w:tcW w:w="3119"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51EFD" w:rsidRPr="00B24D57" w:rsidRDefault="00A51EFD" w:rsidP="00A51EFD">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708"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51EFD" w:rsidRPr="00B24D57" w:rsidRDefault="00A51EFD" w:rsidP="00A51EFD">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Tamaño</w:t>
            </w:r>
          </w:p>
        </w:tc>
        <w:tc>
          <w:tcPr>
            <w:tcW w:w="1134"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51EFD" w:rsidRPr="00B24D57" w:rsidRDefault="00A51EFD" w:rsidP="00A51EFD">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Tipo de Dato</w:t>
            </w:r>
          </w:p>
        </w:tc>
        <w:tc>
          <w:tcPr>
            <w:tcW w:w="8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51EFD" w:rsidRPr="00B24D57" w:rsidRDefault="00A51EFD" w:rsidP="00A51EFD">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Requerido</w:t>
            </w:r>
          </w:p>
        </w:tc>
        <w:tc>
          <w:tcPr>
            <w:tcW w:w="2551"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51EFD" w:rsidRPr="00B24D57" w:rsidRDefault="00A51EFD" w:rsidP="00A51EFD">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Descripción Variable</w:t>
            </w:r>
          </w:p>
        </w:tc>
        <w:tc>
          <w:tcPr>
            <w:tcW w:w="3686" w:type="dxa"/>
            <w:tcBorders>
              <w:top w:val="single" w:sz="4" w:space="0" w:color="A0A0A0"/>
              <w:left w:val="nil"/>
              <w:bottom w:val="single" w:sz="4" w:space="0" w:color="A0A0A0"/>
              <w:right w:val="single" w:sz="4" w:space="0" w:color="A0A0A0"/>
            </w:tcBorders>
            <w:shd w:val="clear" w:color="auto" w:fill="FDE9D9" w:themeFill="accent6" w:themeFillTint="33"/>
            <w:vAlign w:val="center"/>
            <w:hideMark/>
          </w:tcPr>
          <w:p w:rsidR="00A51EFD" w:rsidRPr="00B24D57" w:rsidRDefault="00A51EFD" w:rsidP="00A51EFD">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Validación</w:t>
            </w:r>
          </w:p>
        </w:tc>
      </w:tr>
      <w:tr w:rsidR="00A51EFD" w:rsidRPr="00B24D57" w:rsidTr="0070161F">
        <w:trPr>
          <w:trHeight w:val="20"/>
        </w:trPr>
        <w:tc>
          <w:tcPr>
            <w:tcW w:w="1560" w:type="dxa"/>
            <w:tcBorders>
              <w:top w:val="single" w:sz="4" w:space="0" w:color="D0D7E5"/>
              <w:left w:val="single" w:sz="4" w:space="0" w:color="D0D7E5"/>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32</w:t>
            </w:r>
          </w:p>
        </w:tc>
        <w:tc>
          <w:tcPr>
            <w:tcW w:w="1276" w:type="dxa"/>
            <w:tcBorders>
              <w:top w:val="single" w:sz="4" w:space="0" w:color="D0D7E5"/>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Manifiesto de Carga</w:t>
            </w:r>
          </w:p>
        </w:tc>
        <w:tc>
          <w:tcPr>
            <w:tcW w:w="3119" w:type="dxa"/>
            <w:tcBorders>
              <w:top w:val="single" w:sz="4" w:space="0" w:color="D0D7E5"/>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708" w:type="dxa"/>
            <w:tcBorders>
              <w:top w:val="single" w:sz="4" w:space="0" w:color="D0D7E5"/>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15</w:t>
            </w:r>
          </w:p>
        </w:tc>
        <w:tc>
          <w:tcPr>
            <w:tcW w:w="1134" w:type="dxa"/>
            <w:tcBorders>
              <w:top w:val="single" w:sz="4" w:space="0" w:color="D0D7E5"/>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single" w:sz="4" w:space="0" w:color="D0D7E5"/>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single" w:sz="4" w:space="0" w:color="D0D7E5"/>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Consecutivo del Manifiesto de Carga a anular.</w:t>
            </w:r>
          </w:p>
        </w:tc>
        <w:tc>
          <w:tcPr>
            <w:tcW w:w="3686" w:type="dxa"/>
            <w:tcBorders>
              <w:top w:val="single" w:sz="4" w:space="0" w:color="D0D7E5"/>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se pueden anular Manifiestos de de Carga que no han sido cumplidos o cuyas Remesas Terrestres de Carga asociadas no han sido cumplidas.</w:t>
            </w:r>
          </w:p>
        </w:tc>
      </w:tr>
      <w:tr w:rsidR="00A51EFD" w:rsidRPr="00B24D57" w:rsidTr="0070161F">
        <w:trPr>
          <w:trHeight w:val="20"/>
        </w:trPr>
        <w:tc>
          <w:tcPr>
            <w:tcW w:w="1560" w:type="dxa"/>
            <w:tcBorders>
              <w:top w:val="nil"/>
              <w:left w:val="single" w:sz="4" w:space="0" w:color="D0D7E5"/>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32</w:t>
            </w:r>
          </w:p>
        </w:tc>
        <w:tc>
          <w:tcPr>
            <w:tcW w:w="1276" w:type="dxa"/>
            <w:tcBorders>
              <w:top w:val="nil"/>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Manifiesto de Carga</w:t>
            </w:r>
          </w:p>
        </w:tc>
        <w:tc>
          <w:tcPr>
            <w:tcW w:w="3119" w:type="dxa"/>
            <w:tcBorders>
              <w:top w:val="nil"/>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w:t>
            </w:r>
          </w:p>
        </w:tc>
        <w:tc>
          <w:tcPr>
            <w:tcW w:w="708" w:type="dxa"/>
            <w:tcBorders>
              <w:top w:val="nil"/>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134" w:type="dxa"/>
            <w:tcBorders>
              <w:top w:val="nil"/>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w:t>
            </w:r>
          </w:p>
        </w:tc>
        <w:tc>
          <w:tcPr>
            <w:tcW w:w="2551" w:type="dxa"/>
            <w:tcBorders>
              <w:top w:val="nil"/>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Motivo por el cual se anula el Manifiesto de Carga.</w:t>
            </w:r>
          </w:p>
        </w:tc>
        <w:tc>
          <w:tcPr>
            <w:tcW w:w="3686" w:type="dxa"/>
            <w:tcBorders>
              <w:top w:val="nil"/>
              <w:left w:val="nil"/>
              <w:bottom w:val="single" w:sz="4" w:space="0" w:color="D0D7E5"/>
              <w:right w:val="single" w:sz="4" w:space="0" w:color="D0D7E5"/>
            </w:tcBorders>
            <w:shd w:val="clear" w:color="auto" w:fill="auto"/>
            <w:hideMark/>
          </w:tcPr>
          <w:p w:rsidR="00A51EFD" w:rsidRPr="00B24D57" w:rsidRDefault="00A51EFD" w:rsidP="00A51EFD">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[WS] Debe reportar alguno de los siguientes motivos [D] Error en la Digitación o [S] Cancelación del Servicio.</w:t>
            </w:r>
          </w:p>
        </w:tc>
      </w:tr>
      <w:tr w:rsidR="005015B1" w:rsidRPr="00B24D57" w:rsidTr="005015B1">
        <w:trPr>
          <w:trHeight w:val="20"/>
        </w:trPr>
        <w:tc>
          <w:tcPr>
            <w:tcW w:w="1560" w:type="dxa"/>
            <w:tcBorders>
              <w:top w:val="nil"/>
              <w:left w:val="single" w:sz="4" w:space="0" w:color="D0D7E5"/>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32</w:t>
            </w:r>
          </w:p>
        </w:tc>
        <w:tc>
          <w:tcPr>
            <w:tcW w:w="1276"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Manifiesto de Carga</w:t>
            </w:r>
          </w:p>
        </w:tc>
        <w:tc>
          <w:tcPr>
            <w:tcW w:w="3119"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MANOBSERVACION</w:t>
            </w:r>
          </w:p>
        </w:tc>
        <w:tc>
          <w:tcPr>
            <w:tcW w:w="708"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200</w:t>
            </w:r>
          </w:p>
        </w:tc>
        <w:tc>
          <w:tcPr>
            <w:tcW w:w="1134"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Varchar</w:t>
            </w:r>
          </w:p>
        </w:tc>
        <w:tc>
          <w:tcPr>
            <w:tcW w:w="851"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w:t>
            </w:r>
          </w:p>
        </w:tc>
        <w:tc>
          <w:tcPr>
            <w:tcW w:w="2551" w:type="dxa"/>
            <w:tcBorders>
              <w:top w:val="nil"/>
              <w:left w:val="nil"/>
              <w:bottom w:val="single" w:sz="4" w:space="0" w:color="D0D7E5"/>
              <w:right w:val="single" w:sz="4" w:space="0" w:color="D0D7E5"/>
            </w:tcBorders>
            <w:shd w:val="clear" w:color="auto" w:fill="auto"/>
            <w:hideMark/>
          </w:tcPr>
          <w:p w:rsidR="005015B1" w:rsidRPr="00B24D57" w:rsidRDefault="005015B1" w:rsidP="005015B1">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Observaciones o recomendaciones de</w:t>
            </w:r>
            <w:r>
              <w:rPr>
                <w:rFonts w:eastAsia="Times New Roman"/>
                <w:color w:val="auto"/>
                <w:sz w:val="20"/>
                <w:szCs w:val="20"/>
                <w:lang w:eastAsia="es-CO"/>
              </w:rPr>
              <w:t xml:space="preserve"> </w:t>
            </w:r>
            <w:r w:rsidRPr="00B24D57">
              <w:rPr>
                <w:rFonts w:eastAsia="Times New Roman"/>
                <w:color w:val="auto"/>
                <w:sz w:val="20"/>
                <w:szCs w:val="20"/>
                <w:lang w:eastAsia="es-CO"/>
              </w:rPr>
              <w:t>l</w:t>
            </w:r>
            <w:r>
              <w:rPr>
                <w:rFonts w:eastAsia="Times New Roman"/>
                <w:color w:val="auto"/>
                <w:sz w:val="20"/>
                <w:szCs w:val="20"/>
                <w:lang w:eastAsia="es-CO"/>
              </w:rPr>
              <w:t>a anulación del manifiesto de carga</w:t>
            </w:r>
            <w:r w:rsidRPr="00B24D57">
              <w:rPr>
                <w:rFonts w:eastAsia="Times New Roman"/>
                <w:color w:val="auto"/>
                <w:sz w:val="20"/>
                <w:szCs w:val="20"/>
                <w:lang w:eastAsia="es-CO"/>
              </w:rPr>
              <w:t>.</w:t>
            </w:r>
          </w:p>
        </w:tc>
        <w:tc>
          <w:tcPr>
            <w:tcW w:w="3686" w:type="dxa"/>
            <w:tcBorders>
              <w:top w:val="nil"/>
              <w:left w:val="nil"/>
              <w:bottom w:val="single" w:sz="4" w:space="0" w:color="D0D7E5"/>
              <w:right w:val="single" w:sz="4" w:space="0" w:color="D0D7E5"/>
            </w:tcBorders>
            <w:shd w:val="clear" w:color="auto" w:fill="auto"/>
            <w:hideMark/>
          </w:tcPr>
          <w:p w:rsidR="005015B1" w:rsidRPr="00B24D57" w:rsidRDefault="005015B1"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 este campo se debe reportar los textos correspondientes a comentarios que considere necesario la empresa.</w:t>
            </w:r>
          </w:p>
        </w:tc>
      </w:tr>
    </w:tbl>
    <w:p w:rsidR="0000380B" w:rsidRPr="00B24D57" w:rsidRDefault="0000380B" w:rsidP="00B72661">
      <w:pPr>
        <w:rPr>
          <w:sz w:val="20"/>
          <w:szCs w:val="20"/>
        </w:rPr>
      </w:pPr>
    </w:p>
    <w:p w:rsidR="000F4A50" w:rsidRPr="00B24D57" w:rsidRDefault="000F4A50" w:rsidP="00B72661">
      <w:pPr>
        <w:rPr>
          <w:sz w:val="20"/>
          <w:szCs w:val="20"/>
        </w:rPr>
        <w:sectPr w:rsidR="000F4A50" w:rsidRPr="00B24D57" w:rsidSect="00FE31E4">
          <w:pgSz w:w="15840" w:h="12240" w:orient="landscape"/>
          <w:pgMar w:top="1701" w:right="1418" w:bottom="1701" w:left="1418" w:header="709" w:footer="709" w:gutter="0"/>
          <w:cols w:space="708"/>
          <w:docGrid w:linePitch="360"/>
        </w:sectPr>
      </w:pPr>
    </w:p>
    <w:p w:rsidR="004C596D" w:rsidRPr="005D6788" w:rsidRDefault="00AA6F56" w:rsidP="005D6788">
      <w:pPr>
        <w:pStyle w:val="Ttulo1"/>
      </w:pPr>
      <w:bookmarkStart w:id="13" w:name="_Toc320363920"/>
      <w:r w:rsidRPr="005D6788">
        <w:lastRenderedPageBreak/>
        <w:t>DICCIONARIO DE ERRORES</w:t>
      </w:r>
      <w:bookmarkEnd w:id="13"/>
    </w:p>
    <w:p w:rsidR="004C596D" w:rsidRPr="005D6788" w:rsidRDefault="004C596D" w:rsidP="004C596D">
      <w:pPr>
        <w:rPr>
          <w:szCs w:val="20"/>
        </w:rPr>
      </w:pPr>
      <w:r w:rsidRPr="005D6788">
        <w:rPr>
          <w:szCs w:val="20"/>
        </w:rPr>
        <w:t>El Diccionario de Errores es la tabla que relaciona y describe los errores que genera el sistema en Web-</w:t>
      </w:r>
      <w:r w:rsidR="005E27F2" w:rsidRPr="005D6788">
        <w:rPr>
          <w:szCs w:val="20"/>
        </w:rPr>
        <w:t>Services</w:t>
      </w:r>
      <w:r w:rsidRPr="005D6788">
        <w:rPr>
          <w:szCs w:val="20"/>
        </w:rPr>
        <w:t xml:space="preserve"> cuando alguna variable no ha sido registrada de forma correcta en alguno de los formularios del RNDC. </w:t>
      </w:r>
    </w:p>
    <w:p w:rsidR="004C596D" w:rsidRPr="00B24D57" w:rsidRDefault="004C596D" w:rsidP="004C596D">
      <w:pPr>
        <w:rPr>
          <w:sz w:val="20"/>
          <w:szCs w:val="20"/>
        </w:rPr>
      </w:pPr>
      <w:r w:rsidRPr="005D6788">
        <w:rPr>
          <w:szCs w:val="20"/>
        </w:rPr>
        <w:t>El Diccionario de Errores contiene el código y la descripción del error, la variable al que pertenece y su solución.</w:t>
      </w:r>
    </w:p>
    <w:p w:rsidR="004C596D" w:rsidRPr="00B24D57" w:rsidRDefault="004C596D">
      <w:pPr>
        <w:autoSpaceDE/>
        <w:autoSpaceDN/>
        <w:adjustRightInd/>
        <w:spacing w:before="0" w:after="200" w:line="276" w:lineRule="auto"/>
        <w:jc w:val="left"/>
        <w:rPr>
          <w:sz w:val="20"/>
          <w:szCs w:val="20"/>
        </w:rPr>
      </w:pPr>
      <w:r w:rsidRPr="00B24D57">
        <w:rPr>
          <w:sz w:val="20"/>
          <w:szCs w:val="20"/>
        </w:rPr>
        <w:br w:type="page"/>
      </w:r>
    </w:p>
    <w:p w:rsidR="004C596D" w:rsidRPr="00B24D57" w:rsidRDefault="004C596D" w:rsidP="004C596D">
      <w:pPr>
        <w:rPr>
          <w:sz w:val="20"/>
          <w:szCs w:val="20"/>
        </w:rPr>
        <w:sectPr w:rsidR="004C596D" w:rsidRPr="00B24D57" w:rsidSect="005E27F2">
          <w:pgSz w:w="15840" w:h="12240" w:orient="landscape"/>
          <w:pgMar w:top="1701" w:right="1417" w:bottom="1701" w:left="1417" w:header="708" w:footer="708" w:gutter="0"/>
          <w:cols w:space="708"/>
          <w:docGrid w:linePitch="360"/>
        </w:sectPr>
      </w:pPr>
    </w:p>
    <w:p w:rsidR="00A51EFD" w:rsidRPr="00B24D57" w:rsidRDefault="00A51EFD" w:rsidP="005D6788">
      <w:pPr>
        <w:pStyle w:val="Ttulo2"/>
      </w:pPr>
      <w:bookmarkStart w:id="14" w:name="_Toc320363921"/>
      <w:r w:rsidRPr="00B24D57">
        <w:lastRenderedPageBreak/>
        <w:t>Diccionario de Errores de Terceros</w:t>
      </w:r>
      <w:bookmarkEnd w:id="14"/>
    </w:p>
    <w:tbl>
      <w:tblPr>
        <w:tblW w:w="14743" w:type="dxa"/>
        <w:tblInd w:w="-781" w:type="dxa"/>
        <w:tblLayout w:type="fixed"/>
        <w:tblCellMar>
          <w:left w:w="70" w:type="dxa"/>
          <w:right w:w="70" w:type="dxa"/>
        </w:tblCellMar>
        <w:tblLook w:val="04A0"/>
      </w:tblPr>
      <w:tblGrid>
        <w:gridCol w:w="1418"/>
        <w:gridCol w:w="1276"/>
        <w:gridCol w:w="3544"/>
        <w:gridCol w:w="2450"/>
        <w:gridCol w:w="1380"/>
        <w:gridCol w:w="4675"/>
      </w:tblGrid>
      <w:tr w:rsidR="00BF2B69" w:rsidRPr="00B24D57" w:rsidTr="0070161F">
        <w:trPr>
          <w:trHeight w:val="20"/>
          <w:tblHeader/>
        </w:trPr>
        <w:tc>
          <w:tcPr>
            <w:tcW w:w="1418"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BF2B69" w:rsidRPr="00B24D57" w:rsidRDefault="00BF2B69" w:rsidP="0014232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BF2B69" w:rsidRPr="00B24D57" w:rsidRDefault="00142326" w:rsidP="0014232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w:t>
            </w:r>
            <w:r w:rsidR="00BF2B69" w:rsidRPr="00B24D57">
              <w:rPr>
                <w:rFonts w:eastAsia="Times New Roman"/>
                <w:color w:val="auto"/>
                <w:sz w:val="20"/>
                <w:szCs w:val="20"/>
                <w:lang w:eastAsia="es-CO"/>
              </w:rPr>
              <w:t xml:space="preserve"> Error</w:t>
            </w:r>
          </w:p>
        </w:tc>
        <w:tc>
          <w:tcPr>
            <w:tcW w:w="3544" w:type="dxa"/>
            <w:tcBorders>
              <w:top w:val="single" w:sz="4" w:space="0" w:color="A0A0A0"/>
              <w:left w:val="nil"/>
              <w:bottom w:val="single" w:sz="4" w:space="0" w:color="A0A0A0"/>
              <w:right w:val="single" w:sz="4" w:space="0" w:color="A0A0A0"/>
            </w:tcBorders>
            <w:shd w:val="clear" w:color="000000" w:fill="FDE9D9"/>
            <w:vAlign w:val="center"/>
            <w:hideMark/>
          </w:tcPr>
          <w:p w:rsidR="00BF2B69" w:rsidRPr="00B24D57" w:rsidRDefault="00BF2B69" w:rsidP="0014232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450" w:type="dxa"/>
            <w:tcBorders>
              <w:top w:val="single" w:sz="4" w:space="0" w:color="A0A0A0"/>
              <w:left w:val="nil"/>
              <w:bottom w:val="single" w:sz="4" w:space="0" w:color="A0A0A0"/>
              <w:right w:val="single" w:sz="4" w:space="0" w:color="A0A0A0"/>
            </w:tcBorders>
            <w:shd w:val="clear" w:color="000000" w:fill="FDE9D9"/>
            <w:vAlign w:val="center"/>
            <w:hideMark/>
          </w:tcPr>
          <w:p w:rsidR="00BF2B69" w:rsidRPr="00B24D57" w:rsidRDefault="00BF2B69" w:rsidP="0014232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380" w:type="dxa"/>
            <w:tcBorders>
              <w:top w:val="single" w:sz="4" w:space="0" w:color="A0A0A0"/>
              <w:left w:val="nil"/>
              <w:bottom w:val="single" w:sz="4" w:space="0" w:color="A0A0A0"/>
              <w:right w:val="single" w:sz="4" w:space="0" w:color="A0A0A0"/>
            </w:tcBorders>
            <w:shd w:val="clear" w:color="000000" w:fill="FDE9D9"/>
            <w:vAlign w:val="center"/>
            <w:hideMark/>
          </w:tcPr>
          <w:p w:rsidR="00BF2B69" w:rsidRPr="00B24D57" w:rsidRDefault="00BF2B69" w:rsidP="0014232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675" w:type="dxa"/>
            <w:tcBorders>
              <w:top w:val="single" w:sz="4" w:space="0" w:color="A0A0A0"/>
              <w:left w:val="nil"/>
              <w:bottom w:val="single" w:sz="4" w:space="0" w:color="A0A0A0"/>
              <w:right w:val="single" w:sz="4" w:space="0" w:color="A0A0A0"/>
            </w:tcBorders>
            <w:shd w:val="clear" w:color="000000" w:fill="FDE9D9"/>
            <w:vAlign w:val="center"/>
            <w:hideMark/>
          </w:tcPr>
          <w:p w:rsidR="00BF2B69" w:rsidRPr="00B24D57" w:rsidRDefault="00BF2B69" w:rsidP="0014232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E77AFE" w:rsidRPr="00B24D57" w:rsidTr="00E77AFE">
        <w:trPr>
          <w:trHeight w:val="584"/>
        </w:trPr>
        <w:tc>
          <w:tcPr>
            <w:tcW w:w="1418" w:type="dxa"/>
            <w:tcBorders>
              <w:top w:val="single" w:sz="4" w:space="0" w:color="D0D7E5"/>
              <w:left w:val="single" w:sz="4" w:space="0" w:color="D0D7E5"/>
              <w:bottom w:val="single" w:sz="4" w:space="0" w:color="D0D7E5"/>
              <w:right w:val="single" w:sz="4" w:space="0" w:color="D0D7E5"/>
            </w:tcBorders>
            <w:shd w:val="clear" w:color="auto" w:fill="auto"/>
            <w:hideMark/>
          </w:tcPr>
          <w:p w:rsidR="00E77AFE" w:rsidRPr="00B24D57" w:rsidRDefault="00E77AFE" w:rsidP="00E77AFE">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01</w:t>
            </w:r>
          </w:p>
        </w:tc>
        <w:tc>
          <w:tcPr>
            <w:tcW w:w="1276" w:type="dxa"/>
            <w:tcBorders>
              <w:top w:val="single" w:sz="4" w:space="0" w:color="D0D7E5"/>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TER01</w:t>
            </w:r>
          </w:p>
        </w:tc>
        <w:tc>
          <w:tcPr>
            <w:tcW w:w="3544" w:type="dxa"/>
            <w:tcBorders>
              <w:top w:val="single" w:sz="4" w:space="0" w:color="D0D7E5"/>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El Nit de la empresa no fue reportado.</w:t>
            </w:r>
          </w:p>
        </w:tc>
        <w:tc>
          <w:tcPr>
            <w:tcW w:w="2450" w:type="dxa"/>
            <w:tcBorders>
              <w:top w:val="single" w:sz="4" w:space="0" w:color="D0D7E5"/>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TERNITEMPRESA</w:t>
            </w:r>
          </w:p>
        </w:tc>
        <w:tc>
          <w:tcPr>
            <w:tcW w:w="1380" w:type="dxa"/>
            <w:tcBorders>
              <w:top w:val="single" w:sz="4" w:space="0" w:color="D0D7E5"/>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Tercero</w:t>
            </w:r>
          </w:p>
        </w:tc>
        <w:tc>
          <w:tcPr>
            <w:tcW w:w="4675" w:type="dxa"/>
            <w:tcBorders>
              <w:top w:val="single" w:sz="4" w:space="0" w:color="D0D7E5"/>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Ingresar un número válido de identificación para el Nit de la empresa.</w:t>
            </w:r>
          </w:p>
        </w:tc>
      </w:tr>
      <w:tr w:rsidR="00E77AFE" w:rsidRPr="00B24D57" w:rsidTr="00E77AFE">
        <w:trPr>
          <w:trHeight w:val="326"/>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TER010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no corresponde a lo establecido.</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TERTIPOID</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5D6788">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debe ser C=Cédula de Ciudadanía, N=Nit, T=Tarjeta de Identidad, E=Cédula de Extranjería,  P=Pasaporte o U=NUIP</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TER020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identificación del Tercero en el campo [TERIDENTIFICACION] debe ser de más de 5 caracteres y de menos de 15. Se está enviando un número de identificación inválido o el campo no reporta información.</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TERIDENTIFICACION</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Ingresar un número de identificación del Tercero válida.</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TER030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el nombre del Tercero en el campo [TERNOMBRE]. No se acepta este campo en blanco, debe enviar información.</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TERNOMBRE</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Enviar el nombre del Tercero.</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TER040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nombre del Tercero en el campo [TERNOMBRE] no puede ser de más de 100 caracteres.</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TERNOMBRE</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Enviar el nombre del Tercero con máximo 100 caracteres.</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TER050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primer apellido del Tercero en el campo [TERPRIMERAPELLIDO] es obligatorio para tipo de identificación C=Cédula, P=Pasaporte, E=Cédula de Extranjería, T=Tarjeta de Identidad y U=NUIP. El primer apellido no puede ser de más de 100 caracteres. Para NIT no debe ser reportado.</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TERPRIMERAPELLIDO</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Enviar el primer apellido del Tercero para tipos de identificación C=Cédula, P=Pasaporte, E=Cédula de Extranjería,  T=Tarjeta de Identidad o U=NUIP.</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TER060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primer apellido no puede ser de más de 100 caracteres.</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TERPRIMERAPELLIDO</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Enviar el primer apellido del tercero con máximo 100 caracteres.</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TER080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segundo apellido del Tercero no puede ser de más de 100 caracteres.</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TERSEGUNDOAPELLIDO</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Enviar el segundo apellido del Tercero con máximo 100 caracteres.</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TER090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el Tercero con tipo de identificación NIT, es obligatorio registrar un número de sede.</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TERSEDE</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número de sede con 4 dígitos para los Terceros con tipo de identificación NIT.</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TER100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el Tercero con tipo de identificación NIT, es obligatorio registrar un nombre de sede.</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TERSEDENOMBRE</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nombre de sede con menos de 20 caracteres para los Terceros con tipo de identificación NIT.</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TER110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el número del teléfono del Tercero en el campo [TELEFONO] para Terceros con tipo de identificación NIT.</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TERTELEFONO</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los Terceros con tipo de identificación NIT es obligatorio enviar teléfono fijo.</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TER120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ni teléfono fijo ni teléfono celular para personas naturales.</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TERCELULAR</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 obligatorio reportar por lo menos un teléfono para personas naturales, ya sea fijo o celular.</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TER130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la dirección del Tercero en el campo [TERDIRECCION]. No se acepta este campo en blanco, debe enviar información.</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TERDIRECCION</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 obligatorio reportar la dirección del Tercero.</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TER140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ciudad reportada para la dirección del Tercero en el campo [TERCIUDAD] no existe o el campo no reporta información.  </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TERCIUDAD</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 la ciudad que se reporta no coincide con la División Política Administrativa.</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TER150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categoría de la licencia del conductor en el campo [TERCATEGORIALICENCIA] no es correcta.</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TERCATEGORIALICENCIA</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Enviar categoría de licencia válida. Las categorías válidas son: 4, 5, 6, C1, C2, C3.</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TER160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número de licencia de conducción </w:t>
            </w:r>
            <w:r w:rsidRPr="00B24D57">
              <w:rPr>
                <w:rFonts w:eastAsia="Times New Roman"/>
                <w:color w:val="auto"/>
                <w:sz w:val="20"/>
                <w:szCs w:val="20"/>
                <w:lang w:eastAsia="es-CO"/>
              </w:rPr>
              <w:lastRenderedPageBreak/>
              <w:t>debe tener un número de dígitos mayor a 5 y menor de 15. No debe contener símbolos, espacios o letras.</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TERLICENCIA</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Registre el número de licencia de conducción  </w:t>
            </w:r>
            <w:r w:rsidRPr="00B24D57">
              <w:rPr>
                <w:rFonts w:eastAsia="Times New Roman"/>
                <w:color w:val="auto"/>
                <w:sz w:val="20"/>
                <w:szCs w:val="20"/>
                <w:lang w:eastAsia="es-CO"/>
              </w:rPr>
              <w:lastRenderedPageBreak/>
              <w:t>mayor a 5 y menor de 15. No debe contener símbolos, espacios o letras.</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TER180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celular es inválido. Para personas Naturales es obligatorio ingresar el teléfono celular si no ingresó teléfono fijo o este es incorrecto.</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TERCELULAR</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Por favor ingrese los 10 dígitos de su teléfono celular.</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TER190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teléfono es inválido.</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TERTELEFONO</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Por favor ingrese los 7 dígitos de su teléfono fijo.</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TER200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 la sede debe ser varchar y de máximo 4 dígitos.</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TERSEDE</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Por favor ingrese los cuatro caracteres de la sede.</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TER210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nombre de la sede debe ser de máximo 20 caracteres.</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TERSEDE</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Por favor ingrese el nombre de la sede que no supere 20 caracteres.</w:t>
            </w:r>
          </w:p>
        </w:tc>
      </w:tr>
      <w:tr w:rsidR="00E77AFE" w:rsidRPr="00B24D57" w:rsidTr="0070161F">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11</w:t>
            </w:r>
          </w:p>
        </w:tc>
        <w:tc>
          <w:tcPr>
            <w:tcW w:w="1276"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TER220</w:t>
            </w:r>
          </w:p>
        </w:tc>
        <w:tc>
          <w:tcPr>
            <w:tcW w:w="3544"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vencimiento de la licencia de conducción no puede ser menor a la fecha actual.</w:t>
            </w:r>
          </w:p>
        </w:tc>
        <w:tc>
          <w:tcPr>
            <w:tcW w:w="245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TERVENCIMIENTOLICENCIA</w:t>
            </w:r>
          </w:p>
        </w:tc>
        <w:tc>
          <w:tcPr>
            <w:tcW w:w="1380"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Tercero</w:t>
            </w:r>
          </w:p>
        </w:tc>
        <w:tc>
          <w:tcPr>
            <w:tcW w:w="4675" w:type="dxa"/>
            <w:tcBorders>
              <w:top w:val="nil"/>
              <w:left w:val="nil"/>
              <w:bottom w:val="single" w:sz="4" w:space="0" w:color="D0D7E5"/>
              <w:right w:val="single" w:sz="4" w:space="0" w:color="D0D7E5"/>
            </w:tcBorders>
            <w:shd w:val="clear" w:color="auto" w:fill="auto"/>
            <w:hideMark/>
          </w:tcPr>
          <w:p w:rsidR="00E77AFE" w:rsidRPr="00B24D57" w:rsidRDefault="00E77AFE" w:rsidP="0014232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Ingrese la fecha de vencimiento de la licencia de conducción que no puede ser mayor a la fecha actual.</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15" w:name="_Toc320363922"/>
      <w:r w:rsidRPr="00B24D57">
        <w:lastRenderedPageBreak/>
        <w:t>Diccionario de Errores de Vehículos</w:t>
      </w:r>
      <w:bookmarkEnd w:id="15"/>
    </w:p>
    <w:tbl>
      <w:tblPr>
        <w:tblW w:w="14885" w:type="dxa"/>
        <w:tblInd w:w="-923" w:type="dxa"/>
        <w:tblLayout w:type="fixed"/>
        <w:tblCellMar>
          <w:left w:w="70" w:type="dxa"/>
          <w:right w:w="70" w:type="dxa"/>
        </w:tblCellMar>
        <w:tblLook w:val="04A0"/>
      </w:tblPr>
      <w:tblGrid>
        <w:gridCol w:w="1208"/>
        <w:gridCol w:w="1276"/>
        <w:gridCol w:w="3754"/>
        <w:gridCol w:w="2120"/>
        <w:gridCol w:w="1140"/>
        <w:gridCol w:w="5387"/>
      </w:tblGrid>
      <w:tr w:rsidR="00F77C44" w:rsidRPr="00B24D57" w:rsidTr="0070161F">
        <w:trPr>
          <w:trHeight w:val="20"/>
          <w:tblHeader/>
        </w:trPr>
        <w:tc>
          <w:tcPr>
            <w:tcW w:w="1208"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142326" w:rsidRPr="00B24D57" w:rsidRDefault="00142326" w:rsidP="00F7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142326" w:rsidRPr="00B24D57" w:rsidRDefault="00F77C44" w:rsidP="00F7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w:t>
            </w:r>
            <w:r w:rsidR="00142326" w:rsidRPr="00B24D57">
              <w:rPr>
                <w:rFonts w:eastAsia="Times New Roman"/>
                <w:color w:val="auto"/>
                <w:sz w:val="20"/>
                <w:szCs w:val="20"/>
                <w:lang w:eastAsia="es-CO"/>
              </w:rPr>
              <w:t xml:space="preserve"> Error</w:t>
            </w:r>
          </w:p>
        </w:tc>
        <w:tc>
          <w:tcPr>
            <w:tcW w:w="3754" w:type="dxa"/>
            <w:tcBorders>
              <w:top w:val="single" w:sz="4" w:space="0" w:color="A0A0A0"/>
              <w:left w:val="nil"/>
              <w:bottom w:val="single" w:sz="4" w:space="0" w:color="A0A0A0"/>
              <w:right w:val="single" w:sz="4" w:space="0" w:color="A0A0A0"/>
            </w:tcBorders>
            <w:shd w:val="clear" w:color="000000" w:fill="FDE9D9"/>
            <w:vAlign w:val="center"/>
            <w:hideMark/>
          </w:tcPr>
          <w:p w:rsidR="00142326" w:rsidRPr="00B24D57" w:rsidRDefault="00142326" w:rsidP="00F7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120" w:type="dxa"/>
            <w:tcBorders>
              <w:top w:val="single" w:sz="4" w:space="0" w:color="A0A0A0"/>
              <w:left w:val="nil"/>
              <w:bottom w:val="single" w:sz="4" w:space="0" w:color="A0A0A0"/>
              <w:right w:val="single" w:sz="4" w:space="0" w:color="A0A0A0"/>
            </w:tcBorders>
            <w:shd w:val="clear" w:color="000000" w:fill="FDE9D9"/>
            <w:vAlign w:val="center"/>
            <w:hideMark/>
          </w:tcPr>
          <w:p w:rsidR="00142326" w:rsidRPr="00B24D57" w:rsidRDefault="00142326" w:rsidP="00F7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140" w:type="dxa"/>
            <w:tcBorders>
              <w:top w:val="single" w:sz="4" w:space="0" w:color="A0A0A0"/>
              <w:left w:val="nil"/>
              <w:bottom w:val="single" w:sz="4" w:space="0" w:color="A0A0A0"/>
              <w:right w:val="single" w:sz="4" w:space="0" w:color="A0A0A0"/>
            </w:tcBorders>
            <w:shd w:val="clear" w:color="000000" w:fill="FDE9D9"/>
            <w:vAlign w:val="center"/>
            <w:hideMark/>
          </w:tcPr>
          <w:p w:rsidR="00142326" w:rsidRPr="00B24D57" w:rsidRDefault="00142326" w:rsidP="00F7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5387" w:type="dxa"/>
            <w:tcBorders>
              <w:top w:val="single" w:sz="4" w:space="0" w:color="A0A0A0"/>
              <w:left w:val="nil"/>
              <w:bottom w:val="single" w:sz="4" w:space="0" w:color="A0A0A0"/>
              <w:right w:val="single" w:sz="4" w:space="0" w:color="A0A0A0"/>
            </w:tcBorders>
            <w:shd w:val="clear" w:color="000000" w:fill="FDE9D9"/>
            <w:vAlign w:val="center"/>
            <w:hideMark/>
          </w:tcPr>
          <w:p w:rsidR="00142326" w:rsidRPr="00B24D57" w:rsidRDefault="00142326" w:rsidP="00F77C4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F77C44" w:rsidRPr="00B24D57" w:rsidTr="0070161F">
        <w:trPr>
          <w:trHeight w:val="20"/>
        </w:trPr>
        <w:tc>
          <w:tcPr>
            <w:tcW w:w="1208" w:type="dxa"/>
            <w:tcBorders>
              <w:top w:val="single" w:sz="4" w:space="0" w:color="D0D7E5"/>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single" w:sz="4" w:space="0" w:color="D0D7E5"/>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VEH020</w:t>
            </w:r>
          </w:p>
        </w:tc>
        <w:tc>
          <w:tcPr>
            <w:tcW w:w="3754" w:type="dxa"/>
            <w:tcBorders>
              <w:top w:val="single" w:sz="4" w:space="0" w:color="D0D7E5"/>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placa reportada del vehículo en el campo [VEHPLACA] es inválida.</w:t>
            </w:r>
          </w:p>
        </w:tc>
        <w:tc>
          <w:tcPr>
            <w:tcW w:w="2120" w:type="dxa"/>
            <w:tcBorders>
              <w:top w:val="single" w:sz="4" w:space="0" w:color="D0D7E5"/>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VEHPLACA</w:t>
            </w:r>
          </w:p>
        </w:tc>
        <w:tc>
          <w:tcPr>
            <w:tcW w:w="1140" w:type="dxa"/>
            <w:tcBorders>
              <w:top w:val="single" w:sz="4" w:space="0" w:color="D0D7E5"/>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single" w:sz="4" w:space="0" w:color="D0D7E5"/>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placa para vehículos rígidos o </w:t>
            </w:r>
            <w:r w:rsidR="005E27F2" w:rsidRPr="00B24D57">
              <w:rPr>
                <w:rFonts w:eastAsia="Times New Roman"/>
                <w:color w:val="auto"/>
                <w:sz w:val="20"/>
                <w:szCs w:val="20"/>
                <w:lang w:eastAsia="es-CO"/>
              </w:rPr>
              <w:t>Tractocamiones</w:t>
            </w:r>
            <w:r w:rsidRPr="00B24D57">
              <w:rPr>
                <w:rFonts w:eastAsia="Times New Roman"/>
                <w:color w:val="auto"/>
                <w:sz w:val="20"/>
                <w:szCs w:val="20"/>
                <w:lang w:eastAsia="es-CO"/>
              </w:rPr>
              <w:t xml:space="preserve"> son tres letras y tres números o del semirremolque, remolque o remolque balanceado con R inicial y cinco números.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VEH040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configuración del vehículo en el campo [VEHCONFIGURACI] no corresponde a los códigos.  Ver archivo Anexo a los Manuales RNDC tabla Configuración Vehículo.</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VEHCONFIGURACI</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el código de configuración según archivo Anexo a los Manuales RNDC tabla Configuración Vehículo. Este campo debe ser numérico de 2 dígitos.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VEH060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modelo del Vehículo reportado en el campo [VEHMODELO] debe ser de cuatro dígitos, no un año mayor al actual ni menor al año 1900.</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VEHMODELO</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en la tarjeta de propiedad, enviar año de 4 dígitos sin puntos ni comas.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VEH080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 marca el Vehículo rígido,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 xml:space="preserve">, semirremolque, remolque o remolque balanceado en el campo [VEHMARCA] no corresponde con la clasificación establecida. </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VEHMARCA</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el código de la marca en el archivo Anexo a los Manuales RNDC tabla Código Marca Vehículo Motorizado o tabla Marca Semirremolque y Remolque.</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VEH090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peso del vehículo vacío en el campo [VEHPESO] se envió en una unidad diferente a kilogramos. No puede sobrepasar 53000Kg ni ser menor de 200Kg.  No puede contener letras y solo puede ser de 3 a 5 dígitos.</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VEHPESO</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Se recomienda utilizar datos provenientes del tiquete de báscula para registrar el peso del vehículo vacío.</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VEH100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 carrocería del Vehículo o del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 xml:space="preserve"> en el campo [VEHTIPOCARROCER] no fue enviado o no  corresponde con la clasificación establecida. </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VEHTIPOCARROCER</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Enviar el código de tipo de carrocería  según archivo Anexo a los Manuales RNDC tabla Tipos de Carrocería.</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VEH110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capacidad del vehículo en el campo [VEHCAPACIDAD] no fue reportada. </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VEHCAPACIDAD</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Debe enviarse el dato de capacidad solamente para los vehículos de configuraciones [50] vehículo de 2 ejes, [55] </w:t>
            </w:r>
            <w:r w:rsidR="003D07BB">
              <w:rPr>
                <w:rFonts w:eastAsia="Times New Roman"/>
                <w:color w:val="auto"/>
                <w:sz w:val="20"/>
                <w:szCs w:val="20"/>
                <w:lang w:eastAsia="es-CO"/>
              </w:rPr>
              <w:t>Tractocamión</w:t>
            </w:r>
            <w:r w:rsidRPr="00B24D57">
              <w:rPr>
                <w:rFonts w:eastAsia="Times New Roman"/>
                <w:color w:val="auto"/>
                <w:sz w:val="20"/>
                <w:szCs w:val="20"/>
                <w:lang w:eastAsia="es-CO"/>
              </w:rPr>
              <w:t xml:space="preserve"> de más de 3 ejes, [56] Rígido de más de 4 ejes, [64] Semirremolque de más de 3 ejes, [74] Remolque de más de 4 ejes u [85] Balancín de más de 4 ejes.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VEH120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configuración enviada debe tener capacidad menor a 53000 kilogramos.</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VEHCAPACIDAD</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la capacidad de la configuración enviada.</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VEH130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configuración enviada no requiere el campo [VEHCAPACIDAD]. </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VEHCAPACIDAD</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Para la configuración reportada  no enviar el campo [VEHCAPACIDAD].</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VEH140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ejes en el campo [VEHNROEJES] no es válido.</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VEHNROEJES</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ejes reportado es inconsistente con la configuración enviada en [VEHCONFIGURACI]. Para configuración: [55] Tractocamión, reportar más de 3 ejes. [56] Camión Rígido,  reportar más de 4 ejes. [64] Semirremolque, reportar más de  3 ejes. [74] Remolque, reportar más de 4 ejes. [85] Remolque Balanceado, reportar más de 4 ejes.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VEH160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 la línea del Vehículo o del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 xml:space="preserve"> en el  campo [VEHLINEA] no fue enviado o no corresponde con la </w:t>
            </w:r>
            <w:r w:rsidR="005E27F2" w:rsidRPr="00B24D57">
              <w:rPr>
                <w:rFonts w:eastAsia="Times New Roman"/>
                <w:color w:val="auto"/>
                <w:sz w:val="20"/>
                <w:szCs w:val="20"/>
                <w:lang w:eastAsia="es-CO"/>
              </w:rPr>
              <w:t>clasificación</w:t>
            </w:r>
            <w:r w:rsidRPr="00B24D57">
              <w:rPr>
                <w:rFonts w:eastAsia="Times New Roman"/>
                <w:color w:val="auto"/>
                <w:sz w:val="20"/>
                <w:szCs w:val="20"/>
                <w:lang w:eastAsia="es-CO"/>
              </w:rPr>
              <w:t xml:space="preserve"> establecida. </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VEHLINEA</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Enviar el código de línea de Vehículo o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 xml:space="preserve"> según archivo Anexo a los Manuales RNDC tabla Líneas Vehículos.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VEH170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año en el que el vehículo o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 xml:space="preserve"> fue repotenciado reportado en el campo [VEHMODELOTRANSF] debe ser de cuatro dígitos y mayor al año reportado del modelo original. Además no puede ser mayor al año actual.</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VEHMODELOTRANSF</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que el año de repotenciado sea correcto.</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VEH190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del color del vehículo rígido,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 xml:space="preserve">, en el campo [VEHCOLOR] no corresponde con la clasificación establecida. </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VEHCOLOR</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el código del color en el archivo Anexo a los Manuales RNDC tabla Colores Vehículos.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VEH200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del tipo de combustible reportado en el campo [VEHTIPOCOMBUS] no coincide según las posibilidades de [1] Diesel o ACPM, [2] Gasolina, [3] Gas o [4] Gas/gasolina.</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VEHTIPOCOMBUS</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el código de tipo de combustible según las siguientes posibilidades: [1] Diesel o ACPM, [2] Gasolina, [3] Gas o [4] Gas/gasolina.</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VEH220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No reportó el número de la póliza del SOAT en el campo [VEHNRO_POLIZA] para el Vehículo rígido o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VEHNRO_POLIZA</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Es obligatorio reportar un número de póliza de SOAT para el vehículo o </w:t>
            </w:r>
            <w:r w:rsidR="005E27F2" w:rsidRPr="00B24D57">
              <w:rPr>
                <w:rFonts w:eastAsia="Times New Roman"/>
                <w:color w:val="auto"/>
                <w:sz w:val="20"/>
                <w:szCs w:val="20"/>
                <w:lang w:eastAsia="es-CO"/>
              </w:rPr>
              <w:t>Tractocamión</w:t>
            </w:r>
            <w:r w:rsidRPr="00B24D57">
              <w:rPr>
                <w:rFonts w:eastAsia="Times New Roman"/>
                <w:color w:val="auto"/>
                <w:sz w:val="20"/>
                <w:szCs w:val="20"/>
                <w:lang w:eastAsia="es-CO"/>
              </w:rPr>
              <w:t>.</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VEH240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vencimiento del SOAT es menor al 1ro de Enero del 2010 o mayor al 31 de Diciembre del 2050.</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VEHFECHVENCI</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una fecha de vencimiento del SOAT que no sea menor al 1ro de Enero del 2010 ni mayor al 31 de Diciembre del 2050.</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VEH250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vencimiento del SOAT no puede ser un año mayor a la fecha actual.</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VEHFECHVENCI</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la fecha de vencimiento de la póliza del SOAT.</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VEH280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Los datos del propietario del Vehículo en los campos [VEHTIPIDPROPIET] y [VEHIDENTPROP] no coinciden con las identificaciones reportadas en los registros de Terceros (personas/empresas).</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VEHIDENTPROP</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que el Propietario del Vehículo existe como Tercero y reportar la identificación que sea consistente con los registros de Terceros.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VEH300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Los datos del tenedor en los campos [VEHTIPIDTENENC] y [VEHIDENTENENC] no coinciden con las identificaciones reportadas en los registros de Terceros (personas/empresas).</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VEHIDENTENENC</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que el tenedor del Vehículo se ha creado como Tercero y reportar la identificación que sea consistente con los registros de Terceros.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VEH320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NIT de la Empresa Aseguradora del SOAT del vehículo en el campo [VEHIDENASEGUR] no fue enviado o no coincide con los NIT establecidos. </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VEHIDENASEGUR</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el NIT de la Empresa Aseguradora con el archivo Anexo a los Manuales RNDC tabla Empresas Aseguradoras.</w:t>
            </w:r>
          </w:p>
        </w:tc>
      </w:tr>
      <w:tr w:rsidR="00F77C44" w:rsidRPr="00B24D57" w:rsidTr="0070161F">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12</w:t>
            </w:r>
          </w:p>
        </w:tc>
        <w:tc>
          <w:tcPr>
            <w:tcW w:w="1276"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VEH330</w:t>
            </w:r>
          </w:p>
        </w:tc>
        <w:tc>
          <w:tcPr>
            <w:tcW w:w="3754"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vencimiento del SOAT no puede ser menor a la fecha actual.</w:t>
            </w:r>
          </w:p>
        </w:tc>
        <w:tc>
          <w:tcPr>
            <w:tcW w:w="212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VEHFECHVENCI</w:t>
            </w:r>
          </w:p>
        </w:tc>
        <w:tc>
          <w:tcPr>
            <w:tcW w:w="1140"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w:t>
            </w:r>
          </w:p>
        </w:tc>
        <w:tc>
          <w:tcPr>
            <w:tcW w:w="5387" w:type="dxa"/>
            <w:tcBorders>
              <w:top w:val="nil"/>
              <w:left w:val="nil"/>
              <w:bottom w:val="single" w:sz="4" w:space="0" w:color="D0D7E5"/>
              <w:right w:val="single" w:sz="4" w:space="0" w:color="D0D7E5"/>
            </w:tcBorders>
            <w:shd w:val="clear" w:color="auto" w:fill="auto"/>
            <w:hideMark/>
          </w:tcPr>
          <w:p w:rsidR="00142326" w:rsidRPr="00B24D57" w:rsidRDefault="00142326" w:rsidP="00F77C4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Ingresar la fecha correcta de vencimiento del SOAT.</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16" w:name="_Toc320363923"/>
      <w:r w:rsidRPr="00B24D57">
        <w:lastRenderedPageBreak/>
        <w:t>Diccionario de Errores de Información de Carga</w:t>
      </w:r>
      <w:bookmarkEnd w:id="16"/>
    </w:p>
    <w:tbl>
      <w:tblPr>
        <w:tblW w:w="14643" w:type="dxa"/>
        <w:tblInd w:w="-923" w:type="dxa"/>
        <w:tblLayout w:type="fixed"/>
        <w:tblCellMar>
          <w:left w:w="70" w:type="dxa"/>
          <w:right w:w="70" w:type="dxa"/>
        </w:tblCellMar>
        <w:tblLook w:val="04A0"/>
      </w:tblPr>
      <w:tblGrid>
        <w:gridCol w:w="1135"/>
        <w:gridCol w:w="1276"/>
        <w:gridCol w:w="3827"/>
        <w:gridCol w:w="2126"/>
        <w:gridCol w:w="1276"/>
        <w:gridCol w:w="5003"/>
      </w:tblGrid>
      <w:tr w:rsidR="003929F9" w:rsidRPr="00B24D57" w:rsidTr="005E27F2">
        <w:trPr>
          <w:trHeight w:val="20"/>
          <w:tblHeader/>
        </w:trPr>
        <w:tc>
          <w:tcPr>
            <w:tcW w:w="1135"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3827"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126"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5003"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3929F9" w:rsidRPr="00B24D57" w:rsidTr="005E27F2">
        <w:trPr>
          <w:trHeight w:val="20"/>
        </w:trPr>
        <w:tc>
          <w:tcPr>
            <w:tcW w:w="1135" w:type="dxa"/>
            <w:tcBorders>
              <w:top w:val="single" w:sz="4" w:space="0" w:color="D0D7E5"/>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PRE020</w:t>
            </w:r>
          </w:p>
        </w:tc>
        <w:tc>
          <w:tcPr>
            <w:tcW w:w="3827"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se registró o no es correcto el consecutivo de la Información de Carga.</w:t>
            </w:r>
          </w:p>
        </w:tc>
        <w:tc>
          <w:tcPr>
            <w:tcW w:w="2126"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1276"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consecutivo de la Información de Carga válido. Verifique que la información registrada sea alfanumérica, que no tenga más de 15 dígitos y que no incluya símbolos ni espacios.</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PRE030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la Información de Carga ya fue registrado para esta Empresa de Transporte.</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número de la Información de Carga que no se encuentre asignado por la Empresa de Transporte.</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PRE041</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se registró o no es correcta la Cantidad de Carga.</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REMCANTIDAD</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Cantidad de Carga válida. Verifique que la información registrada sea numérica, que no tenga más de 5 dígitos y que no incluya símbolos ni espacios.</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PRE050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unidad de medida de la carga en el campo [REMUNIDA_MEDIDA] no corresponde a los códigos establecidos [1] Kilogramos ó [2] Galones.</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REMUNIDA_MEDIDA</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unidad de medida es [1] Kilogramos ó [2] Galones.</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PRE060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Peso del Contenedor Vacío en el campo [REMCONTENEDORVACIO] debe ser reportado y mayor que cero (0).</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REMCONTENEDORVACIO</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este campo cuando se ha reportado como Tipo de Empaque o Tipo de Información de Carga Contenedor.</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PRE070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 Naturaleza de la carga en el campo [REMNATURALEZA] no corresponde a los establecidos. </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REMNATURALEZA</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contenido del campo no debe ser cero (0) ni dejarlo en blanco. Puede ser [1] Carga Normal, [2] Carga Peligrosa, [3] Carga Extradimensionada, [4] Carga Extrapesada, [5] Desechos Peligrosos, [6] Semovientes, [7] Refrigerada.</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PRE080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del tipo de empaque del producto en el campo [REMUNIDA_EMPAQ] no corresponde a los códigos establecidos o el campo no reporta información. </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REMUNIDA_EMPAQ</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 tipo de empaque deber ser como se encuentra en el archivo Anexo a los Manuales RNDC tabla Empaques.</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PRE090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del producto en el campo [REMCODPRODUCTO] no coincide con los códigos establecidos. Este campo no debe ser cero ni dejarse en blanco.</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REMCODPRODUCTO</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Registre el código del producto a transportar según archivo Anexo a los Manuales RNDC tabla Codificación de Productos.</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PRE100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 El campo [REMDESCR_PRODU] no registra información del nombre corto del producto a transportar.</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REMDESCR_PRODU</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la descripción corta del producto asignada por la Empresa de Transporte.</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PRE110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descripción corta del producto registrada en el campo [REMDESCR_PRODU] supera los sesenta (60) caracteres.</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REMDESCR_PRODU</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la descripción corta del producto con menos de sesenta (60) caracteres.</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PRE120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del Remitente en el campo [REMTIPIDREMITENTE] no corresponde a los códigos establecidos.</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REMTIPIDREMITENTE</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código de tipo de identificación válido. [C] Cédula de Ciudadanía, [N] NIT, [T] Tarjeta de Identidad, [E] Cédula de Extranjería, [P] Pasaporte o [U] NUIP.</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PRE130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registrada en los campos [REMTIPIDREMITENTE] y [REMIDENREMITENTE] no coincide con el registro de Terceros en el RNDC.</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REMIDENREMITENTE</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en los campos tipo de identificación (REMTIPIDREMITENTE) e identificación del Remitente (REMIDENREMITENTE) datos que coincidan con el registro de Terceros del RNDC.</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PRE140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sede registrada en el campo [REMSEDEREMITENTE] del Remitente no coincide con el registro de Terceros en el RNDC.</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REMSEDEREMITENTE</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una sede de Remitente que coincida con el registro de Terceros en el RNDC.</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PRE150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del Destinatario en el campo [REMTIPIDDESTINATARIO] no corresponde a los códigos establecidos.</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REMTIPIDDESTINATARIO</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código de tipo de identificación válido. [C] Cédula de ciudadanía, [N] Nit, [T] Tarjeta de Identidad, [E] Cédula de Extranjería, [P] Pasaporte o [U] NUIP.</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PRE160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información registrada en los campos [REMTIPIDDESTINATARIO] y [REMIDENDESTINATARIO] no coincide </w:t>
            </w:r>
            <w:r w:rsidRPr="00B24D57">
              <w:rPr>
                <w:rFonts w:eastAsia="Times New Roman"/>
                <w:color w:val="auto"/>
                <w:sz w:val="20"/>
                <w:szCs w:val="20"/>
                <w:lang w:eastAsia="es-CO"/>
              </w:rPr>
              <w:lastRenderedPageBreak/>
              <w:t>con el registro de Terceros en el RNDC.</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REMIDENDESTINATARIO</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Registrar en los campos tipo de identificación (REMTIPIDDESTINATARIO) e identificación del Destinatario (REMIDENDESTINATARIO) datos que </w:t>
            </w:r>
            <w:r w:rsidRPr="00B24D57">
              <w:rPr>
                <w:rFonts w:eastAsia="Times New Roman"/>
                <w:color w:val="auto"/>
                <w:sz w:val="20"/>
                <w:szCs w:val="20"/>
                <w:lang w:eastAsia="es-CO"/>
              </w:rPr>
              <w:lastRenderedPageBreak/>
              <w:t>coincidan con el registro de Terceros del RNDC.</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PRE170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 la ciudad de origen y de destino en los campos [REMCIUDAD_ORIG] y [REMCIUDAD_DESTI] deben ser diferentes. Solamente pueden ser iguales cuando en el campo Naturaleza [REMNATURALEZA] se haya registrado como Desechos Peligrosos [5] o cuando en el campo Tipo de Operación [REMTIPO] se haya registrado como Contenedor Vacío [V].</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REMIDENDESTINATARIO</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códigos de ciudad de origen y destino diferentes entre sí.</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PRE180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sede registrada en el campo [REMSEDEDESTINATARIO] del Destinatario no coincide con el registro de Terceros en el RNDC.</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REMSEDEDESTINATARIO</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una sede de Destinatario que coincida con el registro de Terceros en el RNDC.</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PRE190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horas pactadas para el cargue en el campo [REMHORASPACTOCARGA] no registra información, o no corresponden al formato.</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REMHORASPACTOCARGA</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número de horas pactado para el cargue con máximo 3 dígitos si registró que si hubo pacto de cargue en el campo [REMPACTO].</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PRE200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minutos pactados para el cargue en el campo [REMMINUTOSPACTOCARGA] no registra información, o no corresponden al formato.</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REMMINUTOSPACTOCARGA</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número de minutos pactado para el cargue con 2 dígitos de 00 a 59 si registró que hubo pacto de carga en el campo [REMPACTO].</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PRE210</w:t>
            </w:r>
          </w:p>
        </w:tc>
        <w:tc>
          <w:tcPr>
            <w:tcW w:w="3827" w:type="dxa"/>
            <w:tcBorders>
              <w:top w:val="nil"/>
              <w:left w:val="nil"/>
              <w:bottom w:val="single" w:sz="4" w:space="0" w:color="D0D7E5"/>
              <w:right w:val="single" w:sz="4" w:space="0" w:color="D0D7E5"/>
            </w:tcBorders>
            <w:shd w:val="clear" w:color="auto" w:fill="auto"/>
            <w:hideMark/>
          </w:tcPr>
          <w:p w:rsidR="003929F9"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horas pactadas para el descargue en el campo [REMHORASPACTODESCARGA] no registra información, o no corresponden al formato.</w:t>
            </w:r>
          </w:p>
          <w:p w:rsidR="005E27F2" w:rsidRDefault="005E27F2" w:rsidP="003929F9">
            <w:pPr>
              <w:autoSpaceDE/>
              <w:autoSpaceDN/>
              <w:adjustRightInd/>
              <w:spacing w:before="60" w:after="60"/>
              <w:jc w:val="left"/>
              <w:rPr>
                <w:rFonts w:eastAsia="Times New Roman"/>
                <w:color w:val="auto"/>
                <w:sz w:val="20"/>
                <w:szCs w:val="20"/>
                <w:lang w:eastAsia="es-CO"/>
              </w:rPr>
            </w:pPr>
          </w:p>
          <w:p w:rsidR="005E27F2" w:rsidRPr="00B24D57" w:rsidRDefault="005E27F2" w:rsidP="003929F9">
            <w:pPr>
              <w:autoSpaceDE/>
              <w:autoSpaceDN/>
              <w:adjustRightInd/>
              <w:spacing w:before="60" w:after="60"/>
              <w:jc w:val="left"/>
              <w:rPr>
                <w:rFonts w:eastAsia="Times New Roman"/>
                <w:color w:val="auto"/>
                <w:sz w:val="20"/>
                <w:szCs w:val="20"/>
                <w:lang w:eastAsia="es-CO"/>
              </w:rPr>
            </w:pP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REMHORASPACTODESCARGA</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número de horas pactado para el descargue con 3 dígitos si registró que hubo pacto de descargue.</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PRE220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minutos pactados para el descargue en el campo [REMMINUTOSPACTODESCARGA] no registra información, o no corresponden al formato.</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REMMINUTOSPACTODESCARGA</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número de minutos pactado para el cargue con 2 dígitos de 00 a 59 si registró que hubo pacto de descargue.</w:t>
            </w:r>
          </w:p>
        </w:tc>
      </w:tr>
      <w:tr w:rsidR="003929F9"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PRE230</w:t>
            </w:r>
          </w:p>
        </w:tc>
        <w:tc>
          <w:tcPr>
            <w:tcW w:w="382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acuerdo de tiempos en el campo de pacto de cargue [REMPACTO] debe registrarse con un SI o un NO.</w:t>
            </w:r>
          </w:p>
        </w:tc>
        <w:tc>
          <w:tcPr>
            <w:tcW w:w="212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REMPACTO</w:t>
            </w:r>
          </w:p>
        </w:tc>
        <w:tc>
          <w:tcPr>
            <w:tcW w:w="127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Si o NO en el campo de pacto de cargue [REMPACTO].</w:t>
            </w:r>
          </w:p>
        </w:tc>
      </w:tr>
      <w:tr w:rsidR="0075176F" w:rsidRPr="00B24D57" w:rsidTr="0075176F">
        <w:trPr>
          <w:trHeight w:val="131"/>
        </w:trPr>
        <w:tc>
          <w:tcPr>
            <w:tcW w:w="1135" w:type="dxa"/>
            <w:tcBorders>
              <w:top w:val="nil"/>
              <w:left w:val="single" w:sz="4" w:space="0" w:color="D0D7E5"/>
              <w:bottom w:val="single" w:sz="4" w:space="0" w:color="D0D7E5"/>
              <w:right w:val="single" w:sz="4" w:space="0" w:color="D0D7E5"/>
            </w:tcBorders>
            <w:shd w:val="clear" w:color="auto" w:fill="auto"/>
            <w:hideMark/>
          </w:tcPr>
          <w:p w:rsidR="0075176F" w:rsidRPr="00B24D57" w:rsidRDefault="0075176F" w:rsidP="003929F9">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75176F" w:rsidRPr="00B24D57" w:rsidRDefault="0075176F" w:rsidP="003929F9">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PRE240</w:t>
            </w:r>
          </w:p>
        </w:tc>
        <w:tc>
          <w:tcPr>
            <w:tcW w:w="3827" w:type="dxa"/>
            <w:tcBorders>
              <w:top w:val="nil"/>
              <w:left w:val="nil"/>
              <w:bottom w:val="single" w:sz="4" w:space="0" w:color="D0D7E5"/>
              <w:right w:val="single" w:sz="4" w:space="0" w:color="D0D7E5"/>
            </w:tcBorders>
            <w:shd w:val="clear" w:color="auto" w:fill="auto"/>
            <w:hideMark/>
          </w:tcPr>
          <w:p w:rsidR="0075176F" w:rsidRPr="00B24D57" w:rsidRDefault="004547EA" w:rsidP="004547E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fecha de </w:t>
            </w:r>
            <w:r>
              <w:rPr>
                <w:rFonts w:eastAsia="Times New Roman"/>
                <w:color w:val="auto"/>
                <w:sz w:val="20"/>
                <w:szCs w:val="20"/>
                <w:lang w:eastAsia="es-CO"/>
              </w:rPr>
              <w:t>cita de</w:t>
            </w:r>
            <w:r w:rsidRPr="00B24D57">
              <w:rPr>
                <w:rFonts w:eastAsia="Times New Roman"/>
                <w:color w:val="auto"/>
                <w:sz w:val="20"/>
                <w:szCs w:val="20"/>
                <w:lang w:eastAsia="es-CO"/>
              </w:rPr>
              <w:t xml:space="preserve"> Cargue</w:t>
            </w:r>
            <w:r>
              <w:rPr>
                <w:rFonts w:eastAsia="Times New Roman"/>
                <w:color w:val="auto"/>
                <w:sz w:val="20"/>
                <w:szCs w:val="20"/>
                <w:lang w:eastAsia="es-CO"/>
              </w:rPr>
              <w:t xml:space="preserve"> en el campo </w:t>
            </w:r>
            <w:r w:rsidRPr="00B24D57">
              <w:rPr>
                <w:rFonts w:eastAsia="Times New Roman"/>
                <w:color w:val="auto"/>
                <w:sz w:val="20"/>
                <w:szCs w:val="20"/>
                <w:lang w:eastAsia="es-CO"/>
              </w:rPr>
              <w:t>[</w:t>
            </w:r>
            <w:r>
              <w:rPr>
                <w:rFonts w:eastAsia="Times New Roman"/>
                <w:color w:val="auto"/>
                <w:sz w:val="20"/>
                <w:szCs w:val="20"/>
                <w:lang w:eastAsia="es-CO"/>
              </w:rPr>
              <w:t>REMFECHACITACARGUE</w:t>
            </w:r>
            <w:r w:rsidRPr="00B24D57">
              <w:rPr>
                <w:rFonts w:eastAsia="Times New Roman"/>
                <w:color w:val="auto"/>
                <w:sz w:val="20"/>
                <w:szCs w:val="20"/>
                <w:lang w:eastAsia="es-CO"/>
              </w:rPr>
              <w:t>] no es correcta, o no reportó el parámetro (format), si es diferente a dd/mm/yyyy.</w:t>
            </w:r>
          </w:p>
        </w:tc>
        <w:tc>
          <w:tcPr>
            <w:tcW w:w="2126" w:type="dxa"/>
            <w:tcBorders>
              <w:top w:val="nil"/>
              <w:left w:val="nil"/>
              <w:bottom w:val="single" w:sz="4" w:space="0" w:color="D0D7E5"/>
              <w:right w:val="single" w:sz="4" w:space="0" w:color="D0D7E5"/>
            </w:tcBorders>
            <w:shd w:val="clear" w:color="auto" w:fill="auto"/>
            <w:hideMark/>
          </w:tcPr>
          <w:p w:rsidR="0075176F" w:rsidRPr="00B24D57" w:rsidRDefault="0075176F"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REMFECHACITACARGUE</w:t>
            </w:r>
          </w:p>
        </w:tc>
        <w:tc>
          <w:tcPr>
            <w:tcW w:w="1276" w:type="dxa"/>
            <w:tcBorders>
              <w:top w:val="nil"/>
              <w:left w:val="nil"/>
              <w:bottom w:val="single" w:sz="4" w:space="0" w:color="D0D7E5"/>
              <w:right w:val="single" w:sz="4" w:space="0" w:color="D0D7E5"/>
            </w:tcBorders>
            <w:shd w:val="clear" w:color="auto" w:fill="auto"/>
            <w:hideMark/>
          </w:tcPr>
          <w:p w:rsidR="0075176F" w:rsidRPr="00B24D57" w:rsidRDefault="0075176F"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75176F" w:rsidRPr="00B24D57" w:rsidRDefault="004547EA"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fecha en el formato definido o reportar el formato en caso de ser diferente a dd/mm/yyyy.</w:t>
            </w:r>
          </w:p>
        </w:tc>
      </w:tr>
      <w:tr w:rsidR="0075176F" w:rsidRPr="00B24D57" w:rsidTr="004547EA">
        <w:trPr>
          <w:trHeight w:val="679"/>
        </w:trPr>
        <w:tc>
          <w:tcPr>
            <w:tcW w:w="1135" w:type="dxa"/>
            <w:tcBorders>
              <w:top w:val="nil"/>
              <w:left w:val="single" w:sz="4" w:space="0" w:color="D0D7E5"/>
              <w:bottom w:val="single" w:sz="4" w:space="0" w:color="D0D7E5"/>
              <w:right w:val="single" w:sz="4" w:space="0" w:color="D0D7E5"/>
            </w:tcBorders>
            <w:shd w:val="clear" w:color="auto" w:fill="auto"/>
            <w:hideMark/>
          </w:tcPr>
          <w:p w:rsidR="0075176F" w:rsidRPr="00B24D57" w:rsidRDefault="0075176F" w:rsidP="003929F9">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75176F" w:rsidRPr="00B24D57" w:rsidRDefault="0075176F" w:rsidP="003929F9">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PRE260</w:t>
            </w:r>
          </w:p>
        </w:tc>
        <w:tc>
          <w:tcPr>
            <w:tcW w:w="3827" w:type="dxa"/>
            <w:tcBorders>
              <w:top w:val="nil"/>
              <w:left w:val="nil"/>
              <w:bottom w:val="single" w:sz="4" w:space="0" w:color="D0D7E5"/>
              <w:right w:val="single" w:sz="4" w:space="0" w:color="D0D7E5"/>
            </w:tcBorders>
            <w:shd w:val="clear" w:color="auto" w:fill="auto"/>
            <w:hideMark/>
          </w:tcPr>
          <w:p w:rsidR="0075176F" w:rsidRPr="00B24D57" w:rsidRDefault="004547EA" w:rsidP="004547E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Reportó un formato diferente al formato militar hh:mm con dos dígitos para las horas y para los minutos, en el campo de [REMHORA</w:t>
            </w:r>
            <w:r>
              <w:rPr>
                <w:rFonts w:eastAsia="Times New Roman"/>
                <w:color w:val="auto"/>
                <w:sz w:val="20"/>
                <w:szCs w:val="20"/>
                <w:lang w:eastAsia="es-CO"/>
              </w:rPr>
              <w:t>CITA</w:t>
            </w:r>
            <w:r w:rsidRPr="00B24D57">
              <w:rPr>
                <w:rFonts w:eastAsia="Times New Roman"/>
                <w:color w:val="auto"/>
                <w:sz w:val="20"/>
                <w:szCs w:val="20"/>
                <w:lang w:eastAsia="es-CO"/>
              </w:rPr>
              <w:t>CARGUE].</w:t>
            </w:r>
          </w:p>
        </w:tc>
        <w:tc>
          <w:tcPr>
            <w:tcW w:w="2126" w:type="dxa"/>
            <w:tcBorders>
              <w:top w:val="nil"/>
              <w:left w:val="nil"/>
              <w:bottom w:val="single" w:sz="4" w:space="0" w:color="D0D7E5"/>
              <w:right w:val="single" w:sz="4" w:space="0" w:color="D0D7E5"/>
            </w:tcBorders>
            <w:shd w:val="clear" w:color="auto" w:fill="auto"/>
            <w:hideMark/>
          </w:tcPr>
          <w:p w:rsidR="0075176F" w:rsidRPr="00B24D57" w:rsidRDefault="0075176F" w:rsidP="0071474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REMHORACITACARGUE</w:t>
            </w:r>
          </w:p>
        </w:tc>
        <w:tc>
          <w:tcPr>
            <w:tcW w:w="1276" w:type="dxa"/>
            <w:tcBorders>
              <w:top w:val="nil"/>
              <w:left w:val="nil"/>
              <w:bottom w:val="single" w:sz="4" w:space="0" w:color="D0D7E5"/>
              <w:right w:val="single" w:sz="4" w:space="0" w:color="D0D7E5"/>
            </w:tcBorders>
            <w:shd w:val="clear" w:color="auto" w:fill="auto"/>
            <w:hideMark/>
          </w:tcPr>
          <w:p w:rsidR="0075176F" w:rsidRPr="00B24D57" w:rsidRDefault="0075176F"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75176F" w:rsidRPr="00B24D57" w:rsidRDefault="004547EA"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 militar hh:mm con dos dígitos para la hora y para los minutos.</w:t>
            </w:r>
          </w:p>
        </w:tc>
      </w:tr>
      <w:tr w:rsidR="004547EA" w:rsidRPr="00B24D57" w:rsidTr="005E27F2">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4547EA" w:rsidRPr="00B24D57" w:rsidRDefault="004547EA"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1</w:t>
            </w:r>
          </w:p>
        </w:tc>
        <w:tc>
          <w:tcPr>
            <w:tcW w:w="1276" w:type="dxa"/>
            <w:tcBorders>
              <w:top w:val="nil"/>
              <w:left w:val="nil"/>
              <w:bottom w:val="single" w:sz="4" w:space="0" w:color="D0D7E5"/>
              <w:right w:val="single" w:sz="4" w:space="0" w:color="D0D7E5"/>
            </w:tcBorders>
            <w:shd w:val="clear" w:color="auto" w:fill="auto"/>
            <w:hideMark/>
          </w:tcPr>
          <w:p w:rsidR="004547EA" w:rsidRPr="00B24D57" w:rsidRDefault="004547EA"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PRE250</w:t>
            </w:r>
          </w:p>
        </w:tc>
        <w:tc>
          <w:tcPr>
            <w:tcW w:w="3827" w:type="dxa"/>
            <w:tcBorders>
              <w:top w:val="nil"/>
              <w:left w:val="nil"/>
              <w:bottom w:val="single" w:sz="4" w:space="0" w:color="D0D7E5"/>
              <w:right w:val="single" w:sz="4" w:space="0" w:color="D0D7E5"/>
            </w:tcBorders>
            <w:shd w:val="clear" w:color="auto" w:fill="auto"/>
            <w:hideMark/>
          </w:tcPr>
          <w:p w:rsidR="004547EA" w:rsidRPr="00B24D57" w:rsidRDefault="004547EA"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registrada en las observaciones o recomendaciones supera los 200 caracteres.</w:t>
            </w:r>
          </w:p>
        </w:tc>
        <w:tc>
          <w:tcPr>
            <w:tcW w:w="2126" w:type="dxa"/>
            <w:tcBorders>
              <w:top w:val="nil"/>
              <w:left w:val="nil"/>
              <w:bottom w:val="single" w:sz="4" w:space="0" w:color="D0D7E5"/>
              <w:right w:val="single" w:sz="4" w:space="0" w:color="D0D7E5"/>
            </w:tcBorders>
            <w:shd w:val="clear" w:color="auto" w:fill="auto"/>
            <w:hideMark/>
          </w:tcPr>
          <w:p w:rsidR="004547EA" w:rsidRPr="00B24D57" w:rsidRDefault="004547EA"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REMOBSERVACION</w:t>
            </w:r>
          </w:p>
        </w:tc>
        <w:tc>
          <w:tcPr>
            <w:tcW w:w="1276" w:type="dxa"/>
            <w:tcBorders>
              <w:top w:val="nil"/>
              <w:left w:val="nil"/>
              <w:bottom w:val="single" w:sz="4" w:space="0" w:color="D0D7E5"/>
              <w:right w:val="single" w:sz="4" w:space="0" w:color="D0D7E5"/>
            </w:tcBorders>
            <w:shd w:val="clear" w:color="auto" w:fill="auto"/>
            <w:hideMark/>
          </w:tcPr>
          <w:p w:rsidR="004547EA" w:rsidRPr="00B24D57" w:rsidRDefault="004547EA"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 Carga</w:t>
            </w:r>
          </w:p>
        </w:tc>
        <w:tc>
          <w:tcPr>
            <w:tcW w:w="5003" w:type="dxa"/>
            <w:tcBorders>
              <w:top w:val="nil"/>
              <w:left w:val="nil"/>
              <w:bottom w:val="single" w:sz="4" w:space="0" w:color="D0D7E5"/>
              <w:right w:val="single" w:sz="4" w:space="0" w:color="D0D7E5"/>
            </w:tcBorders>
            <w:shd w:val="clear" w:color="auto" w:fill="auto"/>
            <w:hideMark/>
          </w:tcPr>
          <w:p w:rsidR="004547EA" w:rsidRPr="00B24D57" w:rsidRDefault="004547EA"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observaciones con menos de 200 caracteres.</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17" w:name="_Toc320363924"/>
      <w:r w:rsidRPr="00B24D57">
        <w:lastRenderedPageBreak/>
        <w:t>Diccionario de Errores de Información del Viaje</w:t>
      </w:r>
      <w:bookmarkEnd w:id="17"/>
    </w:p>
    <w:tbl>
      <w:tblPr>
        <w:tblW w:w="14551" w:type="dxa"/>
        <w:tblInd w:w="-639" w:type="dxa"/>
        <w:tblLayout w:type="fixed"/>
        <w:tblCellMar>
          <w:left w:w="70" w:type="dxa"/>
          <w:right w:w="70" w:type="dxa"/>
        </w:tblCellMar>
        <w:tblLook w:val="04A0"/>
      </w:tblPr>
      <w:tblGrid>
        <w:gridCol w:w="1135"/>
        <w:gridCol w:w="1275"/>
        <w:gridCol w:w="4111"/>
        <w:gridCol w:w="2077"/>
        <w:gridCol w:w="1467"/>
        <w:gridCol w:w="4486"/>
      </w:tblGrid>
      <w:tr w:rsidR="003929F9" w:rsidRPr="00B24D57" w:rsidTr="0070161F">
        <w:trPr>
          <w:trHeight w:val="20"/>
          <w:tblHeader/>
        </w:trPr>
        <w:tc>
          <w:tcPr>
            <w:tcW w:w="1135"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5"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4111"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077"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467"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486" w:type="dxa"/>
            <w:tcBorders>
              <w:top w:val="single" w:sz="4" w:space="0" w:color="A0A0A0"/>
              <w:left w:val="nil"/>
              <w:bottom w:val="single" w:sz="4" w:space="0" w:color="A0A0A0"/>
              <w:right w:val="single" w:sz="4" w:space="0" w:color="A0A0A0"/>
            </w:tcBorders>
            <w:shd w:val="clear" w:color="000000" w:fill="FDE9D9"/>
            <w:vAlign w:val="center"/>
            <w:hideMark/>
          </w:tcPr>
          <w:p w:rsidR="003929F9" w:rsidRPr="00B24D57" w:rsidRDefault="003929F9" w:rsidP="003929F9">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3929F9" w:rsidRPr="00B24D57" w:rsidTr="0070161F">
        <w:trPr>
          <w:trHeight w:val="20"/>
        </w:trPr>
        <w:tc>
          <w:tcPr>
            <w:tcW w:w="1135" w:type="dxa"/>
            <w:tcBorders>
              <w:top w:val="single" w:sz="4" w:space="0" w:color="D0D7E5"/>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ORD020</w:t>
            </w:r>
          </w:p>
        </w:tc>
        <w:tc>
          <w:tcPr>
            <w:tcW w:w="4111"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Falta asignar el consecutivo de la Información de Viaje o el consecutivo que envía no es el correcto.</w:t>
            </w:r>
          </w:p>
        </w:tc>
        <w:tc>
          <w:tcPr>
            <w:tcW w:w="2077" w:type="dxa"/>
            <w:tcBorders>
              <w:top w:val="single" w:sz="4" w:space="0" w:color="D0D7E5"/>
              <w:left w:val="nil"/>
              <w:bottom w:val="single" w:sz="4" w:space="0" w:color="D0D7E5"/>
              <w:right w:val="single" w:sz="4" w:space="0" w:color="D0D7E5"/>
            </w:tcBorders>
            <w:shd w:val="clear" w:color="auto" w:fill="auto"/>
            <w:hideMark/>
          </w:tcPr>
          <w:p w:rsidR="003929F9" w:rsidRPr="00B24D57" w:rsidRDefault="00D46E06" w:rsidP="003929F9">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MANINFOVIAJE</w:t>
            </w:r>
          </w:p>
        </w:tc>
        <w:tc>
          <w:tcPr>
            <w:tcW w:w="1467"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single" w:sz="4" w:space="0" w:color="D0D7E5"/>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consecutivo de la Información de Viaje válido. Verifique que la información registrada sea alfanumérica, que no tenga más de 15 dígitos y que no incluya símbolos ni espacios.</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ORD030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la Información del Viaje reportado en el campo [</w:t>
            </w:r>
            <w:r w:rsidR="00D46E06">
              <w:rPr>
                <w:rFonts w:eastAsia="Times New Roman"/>
                <w:color w:val="auto"/>
                <w:sz w:val="20"/>
                <w:szCs w:val="20"/>
                <w:lang w:eastAsia="es-CO"/>
              </w:rPr>
              <w:t>MANINFOVIAJE</w:t>
            </w:r>
            <w:r w:rsidRPr="00B24D57">
              <w:rPr>
                <w:rFonts w:eastAsia="Times New Roman"/>
                <w:color w:val="auto"/>
                <w:sz w:val="20"/>
                <w:szCs w:val="20"/>
                <w:lang w:eastAsia="es-CO"/>
              </w:rPr>
              <w:t>] ya fue radicado para esta Empresa de Transporte.</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D46E06" w:rsidP="003929F9">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MANINFOVIAJE</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Corregir el número de la Información de Viaje enviado.</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ORD040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del conductor reportado en el campo [MANTIPIDCONDUC] no corresponde a lo establecido.</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MANTIPIDCONDUC</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debe ser C=Cédula de ciudadanía, E=Cédula de Extranjería ó U=NUIP.</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ORD050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 El número de identificación del conductor en el campo [MANTIPIDCONDUC] y [MANIDENCONDUC] no existe ó no tiene reportada una licencia de conducción. </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MANIDENCONDUC</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Está enviando una identificación del conductor que no ha sido reportada en la base de datos de Terceros, fue reportada con errores o no tiene registro de licencia de conducción.</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ORD060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Vehículo no existe. Está reportando una placa de vehículo en el campo [MANPLACA] que no está registrada en la base de datos de Vehículos. </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MANPLACA</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una placa de vehículo que esté registrada en la base de datos de Vehículos.</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ORD092</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vencimiento del SOAT del vehículo es inválida.</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MANFECHVENCI</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Ingrese la fecha de vencimiento del SOAT del vehículo. La fecha de vencimiento no puede ser menor a la fecha actual.</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ORD120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Semirremolque o Remolque no existe. Está reportando una placa de Semirremolques o Remolques en el campo [MANPLACSEMIR] que no está reportada en la base de datos </w:t>
            </w:r>
            <w:r w:rsidRPr="00B24D57">
              <w:rPr>
                <w:rFonts w:eastAsia="Times New Roman"/>
                <w:color w:val="auto"/>
                <w:sz w:val="20"/>
                <w:szCs w:val="20"/>
                <w:lang w:eastAsia="es-CO"/>
              </w:rPr>
              <w:lastRenderedPageBreak/>
              <w:t>de Vehículos.</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MANPLACSEMIR</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una placa de Semirremolque o Remolque que esté registrada en la base de datos de Vehículos.</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ORD130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Configuración inválida del vehículo, las configuraciones de los vehículos enviados en los campos [MANPLACA] y [MANPLACSEMIR] no está permitida.</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MANPLACSEMIR</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configuración resultante debe estar permitida según el archivo Anexo a los Manuales RNDC tabla Combinación Configuración, Peso y Capacidad Vehículos.</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ORD140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 El valor del viaje pactado o acordado no fue reportado en el campo [MANVLRTOTVIAJE].</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MANVLRTOTVIAJE</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 Se debe acordar un valor a pagar por el viaje y reportarlo en el campo [MANVLRTOTVIAJE].</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ORD150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envió Informaciones de Carga asociadas a la Información de Viaje.</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MANCANTIDADPREREMESAS</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Debe asociar al menos una Información de Carga a la Información del Viaje.</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ORD160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la Información de Carga asociada y reportada en el campo [NROPREREMESA] no puede ser asociada.</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LISTAPREREMESAS</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E77F60"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w:t>
            </w:r>
            <w:r w:rsidR="003929F9" w:rsidRPr="00B24D57">
              <w:rPr>
                <w:rFonts w:eastAsia="Times New Roman"/>
                <w:color w:val="auto"/>
                <w:sz w:val="20"/>
                <w:szCs w:val="20"/>
                <w:lang w:eastAsia="es-CO"/>
              </w:rPr>
              <w:t>r si la Información de Carga no ha sido asociada a otra Información de Viaje o no ha sido Anulada.</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ORD170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municipio de origen del viaje que registró no existe o el campo no reporta información.</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MANCIUD_ORIGEN</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municipio de origen del viaje de acuerdo al archivo Anexos a los Manuales RNDC tabla División Política Administrativa.</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ORD180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municipio de destino del viaje que registró no es el correcto o el campo no reporta información.</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MANCIUD_DESTIN</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municipio de destino del viaje de acuerdo al archivo Anexos a los Manuales RNDC tabla División Política Administrativa.</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ORD190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 la ciudad de origen y de destino en los campos [REMCIUDAD_ORIGEN] y [REMCIUDAD_DESTIN] deben ser diferentes. Solamente pueden ser iguales cuando en el campo Naturaleza [REMNATURALEZA] se haya registrado como Desechos Peligrosos [5].</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MANCIUD_DESTIN</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ciudad de origen y destino deben ser diferentes entre si, a no ser que el campo Naturaleza [REMNATURALEZA] se haya registrado como Desechos Peligrosos [5].</w:t>
            </w:r>
          </w:p>
        </w:tc>
      </w:tr>
      <w:tr w:rsidR="003929F9" w:rsidRPr="00B24D57" w:rsidTr="0070161F">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2</w:t>
            </w:r>
          </w:p>
        </w:tc>
        <w:tc>
          <w:tcPr>
            <w:tcW w:w="1275"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ORD200</w:t>
            </w:r>
          </w:p>
        </w:tc>
        <w:tc>
          <w:tcPr>
            <w:tcW w:w="4111"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registrada en las observaciones o recomendaciones supera los 200 caracteres.</w:t>
            </w:r>
          </w:p>
        </w:tc>
        <w:tc>
          <w:tcPr>
            <w:tcW w:w="207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MANOBSERVACION</w:t>
            </w:r>
          </w:p>
        </w:tc>
        <w:tc>
          <w:tcPr>
            <w:tcW w:w="1467"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Información del Viaje</w:t>
            </w:r>
          </w:p>
        </w:tc>
        <w:tc>
          <w:tcPr>
            <w:tcW w:w="4486" w:type="dxa"/>
            <w:tcBorders>
              <w:top w:val="nil"/>
              <w:left w:val="nil"/>
              <w:bottom w:val="single" w:sz="4" w:space="0" w:color="D0D7E5"/>
              <w:right w:val="single" w:sz="4" w:space="0" w:color="D0D7E5"/>
            </w:tcBorders>
            <w:shd w:val="clear" w:color="auto" w:fill="auto"/>
            <w:hideMark/>
          </w:tcPr>
          <w:p w:rsidR="003929F9" w:rsidRPr="00B24D57" w:rsidRDefault="003929F9" w:rsidP="003929F9">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observaciones con menos de 200 caracteres.</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lastRenderedPageBreak/>
        <w:br w:type="page"/>
      </w:r>
    </w:p>
    <w:p w:rsidR="00A51EFD" w:rsidRPr="00B24D57" w:rsidRDefault="00A51EFD" w:rsidP="005D6788">
      <w:pPr>
        <w:pStyle w:val="Ttulo2"/>
      </w:pPr>
      <w:bookmarkStart w:id="18" w:name="_Toc320363925"/>
      <w:r w:rsidRPr="00B24D57">
        <w:lastRenderedPageBreak/>
        <w:t>Diccionario de Errores de Remesa Terrestre de Carga</w:t>
      </w:r>
      <w:bookmarkEnd w:id="18"/>
    </w:p>
    <w:tbl>
      <w:tblPr>
        <w:tblW w:w="14743" w:type="dxa"/>
        <w:tblInd w:w="-639" w:type="dxa"/>
        <w:tblLayout w:type="fixed"/>
        <w:tblCellMar>
          <w:left w:w="70" w:type="dxa"/>
          <w:right w:w="70" w:type="dxa"/>
        </w:tblCellMar>
        <w:tblLook w:val="04A0"/>
      </w:tblPr>
      <w:tblGrid>
        <w:gridCol w:w="1135"/>
        <w:gridCol w:w="1275"/>
        <w:gridCol w:w="4111"/>
        <w:gridCol w:w="2126"/>
        <w:gridCol w:w="1418"/>
        <w:gridCol w:w="4678"/>
      </w:tblGrid>
      <w:tr w:rsidR="001546B6" w:rsidRPr="00B24D57" w:rsidTr="00395A65">
        <w:trPr>
          <w:trHeight w:val="20"/>
          <w:tblHeader/>
        </w:trPr>
        <w:tc>
          <w:tcPr>
            <w:tcW w:w="1135"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1546B6" w:rsidRPr="00B24D57" w:rsidRDefault="001546B6" w:rsidP="001546B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5" w:type="dxa"/>
            <w:tcBorders>
              <w:top w:val="single" w:sz="4" w:space="0" w:color="A0A0A0"/>
              <w:left w:val="nil"/>
              <w:bottom w:val="single" w:sz="4" w:space="0" w:color="A0A0A0"/>
              <w:right w:val="single" w:sz="4" w:space="0" w:color="A0A0A0"/>
            </w:tcBorders>
            <w:shd w:val="clear" w:color="000000" w:fill="FDE9D9"/>
            <w:vAlign w:val="center"/>
            <w:hideMark/>
          </w:tcPr>
          <w:p w:rsidR="001546B6" w:rsidRPr="00B24D57" w:rsidRDefault="001546B6" w:rsidP="001546B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4111" w:type="dxa"/>
            <w:tcBorders>
              <w:top w:val="single" w:sz="4" w:space="0" w:color="A0A0A0"/>
              <w:left w:val="nil"/>
              <w:bottom w:val="single" w:sz="4" w:space="0" w:color="A0A0A0"/>
              <w:right w:val="single" w:sz="4" w:space="0" w:color="A0A0A0"/>
            </w:tcBorders>
            <w:shd w:val="clear" w:color="000000" w:fill="FDE9D9"/>
            <w:vAlign w:val="center"/>
            <w:hideMark/>
          </w:tcPr>
          <w:p w:rsidR="001546B6" w:rsidRPr="00B24D57" w:rsidRDefault="001546B6" w:rsidP="001546B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126" w:type="dxa"/>
            <w:tcBorders>
              <w:top w:val="single" w:sz="4" w:space="0" w:color="A0A0A0"/>
              <w:left w:val="nil"/>
              <w:bottom w:val="single" w:sz="4" w:space="0" w:color="A0A0A0"/>
              <w:right w:val="single" w:sz="4" w:space="0" w:color="A0A0A0"/>
            </w:tcBorders>
            <w:shd w:val="clear" w:color="000000" w:fill="FDE9D9"/>
            <w:vAlign w:val="center"/>
            <w:hideMark/>
          </w:tcPr>
          <w:p w:rsidR="001546B6" w:rsidRPr="00B24D57" w:rsidRDefault="001546B6" w:rsidP="001546B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418" w:type="dxa"/>
            <w:tcBorders>
              <w:top w:val="single" w:sz="4" w:space="0" w:color="A0A0A0"/>
              <w:left w:val="nil"/>
              <w:bottom w:val="single" w:sz="4" w:space="0" w:color="A0A0A0"/>
              <w:right w:val="single" w:sz="4" w:space="0" w:color="A0A0A0"/>
            </w:tcBorders>
            <w:shd w:val="clear" w:color="000000" w:fill="FDE9D9"/>
            <w:vAlign w:val="center"/>
            <w:hideMark/>
          </w:tcPr>
          <w:p w:rsidR="001546B6" w:rsidRPr="00B24D57" w:rsidRDefault="001546B6" w:rsidP="001546B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678" w:type="dxa"/>
            <w:tcBorders>
              <w:top w:val="single" w:sz="4" w:space="0" w:color="A0A0A0"/>
              <w:left w:val="nil"/>
              <w:bottom w:val="single" w:sz="4" w:space="0" w:color="A0A0A0"/>
              <w:right w:val="single" w:sz="4" w:space="0" w:color="A0A0A0"/>
            </w:tcBorders>
            <w:shd w:val="clear" w:color="000000" w:fill="FDE9D9"/>
            <w:vAlign w:val="center"/>
            <w:hideMark/>
          </w:tcPr>
          <w:p w:rsidR="001546B6" w:rsidRPr="00B24D57" w:rsidRDefault="001546B6" w:rsidP="001546B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1546B6" w:rsidRPr="00B24D57" w:rsidTr="00395A65">
        <w:trPr>
          <w:trHeight w:val="20"/>
        </w:trPr>
        <w:tc>
          <w:tcPr>
            <w:tcW w:w="1135" w:type="dxa"/>
            <w:tcBorders>
              <w:top w:val="single" w:sz="4" w:space="0" w:color="D0D7E5"/>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single" w:sz="4" w:space="0" w:color="D0D7E5"/>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REM020</w:t>
            </w:r>
          </w:p>
        </w:tc>
        <w:tc>
          <w:tcPr>
            <w:tcW w:w="4111" w:type="dxa"/>
            <w:tcBorders>
              <w:top w:val="single" w:sz="4" w:space="0" w:color="D0D7E5"/>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Falta asignar el número de la Remesa Terrestre de Carga o el número que envía no es correcto.</w:t>
            </w:r>
          </w:p>
        </w:tc>
        <w:tc>
          <w:tcPr>
            <w:tcW w:w="2126" w:type="dxa"/>
            <w:tcBorders>
              <w:top w:val="single" w:sz="4" w:space="0" w:color="D0D7E5"/>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418" w:type="dxa"/>
            <w:tcBorders>
              <w:top w:val="single" w:sz="4" w:space="0" w:color="D0D7E5"/>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single" w:sz="4" w:space="0" w:color="D0D7E5"/>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Asignar un número a la Remesa Terrestre de Carga a radicar. Debe ser de máximo 15 caracteres alfanuméricos.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REM030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Remesa Terrestre de Carga enviado ya fué radicado para esta Empresa de Transporte.</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Asigne otro consecutivo de Remesa Terrestre de Carga para ésta Empresa Transportadora.</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REM040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la Información de Carga que desea convertir no existe o ya fue convertida a Remesa Terrestre de Carga.</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número de Información de Carga que se encuentre pendiente por convertir a Remesa Terrestre de Carga.</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REM050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 tipo de la Información de Carga en el campo [REMTIPO] no coincide con los establecidos [P], [G], [C] o [V]. </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REMTIPO</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algún tipo de Remesa Terrestre de Carga.</w:t>
            </w:r>
          </w:p>
        </w:tc>
      </w:tr>
      <w:tr w:rsidR="004C5EC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4C5ECE" w:rsidRPr="00B24D57" w:rsidRDefault="004C5ECE" w:rsidP="001546B6">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4C5ECE" w:rsidRPr="004C5ECE" w:rsidRDefault="004C5ECE" w:rsidP="001546B6">
            <w:pPr>
              <w:autoSpaceDE/>
              <w:autoSpaceDN/>
              <w:adjustRightInd/>
              <w:spacing w:before="60" w:after="60"/>
              <w:jc w:val="left"/>
              <w:rPr>
                <w:rFonts w:eastAsia="Times New Roman"/>
                <w:color w:val="auto"/>
                <w:sz w:val="20"/>
                <w:szCs w:val="20"/>
                <w:lang w:eastAsia="es-CO"/>
              </w:rPr>
            </w:pPr>
            <w:r w:rsidRPr="004C5ECE">
              <w:rPr>
                <w:rFonts w:eastAsia="Times New Roman"/>
                <w:color w:val="auto"/>
                <w:sz w:val="20"/>
                <w:szCs w:val="20"/>
                <w:lang w:eastAsia="es-CO"/>
              </w:rPr>
              <w:t>REM060</w:t>
            </w:r>
          </w:p>
        </w:tc>
        <w:tc>
          <w:tcPr>
            <w:tcW w:w="4111" w:type="dxa"/>
            <w:tcBorders>
              <w:top w:val="nil"/>
              <w:left w:val="nil"/>
              <w:bottom w:val="single" w:sz="4" w:space="0" w:color="D0D7E5"/>
              <w:right w:val="single" w:sz="4" w:space="0" w:color="D0D7E5"/>
            </w:tcBorders>
            <w:shd w:val="clear" w:color="auto" w:fill="auto"/>
            <w:hideMark/>
          </w:tcPr>
          <w:p w:rsidR="004C5ECE" w:rsidRPr="004C5ECE" w:rsidRDefault="004C5ECE" w:rsidP="001546B6">
            <w:pPr>
              <w:autoSpaceDE/>
              <w:autoSpaceDN/>
              <w:adjustRightInd/>
              <w:spacing w:before="60" w:after="60"/>
              <w:jc w:val="left"/>
              <w:rPr>
                <w:rFonts w:eastAsia="Times New Roman"/>
                <w:color w:val="auto"/>
                <w:sz w:val="20"/>
                <w:szCs w:val="20"/>
                <w:lang w:eastAsia="es-CO"/>
              </w:rPr>
            </w:pPr>
            <w:r w:rsidRPr="004C5ECE">
              <w:rPr>
                <w:sz w:val="20"/>
                <w:szCs w:val="20"/>
              </w:rPr>
              <w:t>No reportó un valor de cantidad de la mercancía.</w:t>
            </w:r>
          </w:p>
        </w:tc>
        <w:tc>
          <w:tcPr>
            <w:tcW w:w="2126" w:type="dxa"/>
            <w:tcBorders>
              <w:top w:val="nil"/>
              <w:left w:val="nil"/>
              <w:bottom w:val="single" w:sz="4" w:space="0" w:color="D0D7E5"/>
              <w:right w:val="single" w:sz="4" w:space="0" w:color="D0D7E5"/>
            </w:tcBorders>
            <w:shd w:val="clear" w:color="auto" w:fill="auto"/>
            <w:hideMark/>
          </w:tcPr>
          <w:p w:rsidR="004C5ECE" w:rsidRPr="00B24D57" w:rsidRDefault="004C5ECE" w:rsidP="001546B6">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REMCANTIDADESTIMADA</w:t>
            </w:r>
          </w:p>
        </w:tc>
        <w:tc>
          <w:tcPr>
            <w:tcW w:w="1418" w:type="dxa"/>
            <w:tcBorders>
              <w:top w:val="nil"/>
              <w:left w:val="nil"/>
              <w:bottom w:val="single" w:sz="4" w:space="0" w:color="D0D7E5"/>
              <w:right w:val="single" w:sz="4" w:space="0" w:color="D0D7E5"/>
            </w:tcBorders>
            <w:shd w:val="clear" w:color="auto" w:fill="auto"/>
            <w:hideMark/>
          </w:tcPr>
          <w:p w:rsidR="004C5ECE" w:rsidRPr="00B24D57" w:rsidRDefault="004C5EC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4C5ECE" w:rsidRPr="00B24D57" w:rsidRDefault="004C5EC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Registe la cantidad cargada del producto a transportar.</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REM070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unidad de medida de la carga en el campo [REMUNIDA_MEDIDA] no corresponde a los códigos establecidos: [1] para kilogramos ó [2] para galones. </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REMUNIDA_MEDIDA</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unidad de medida es [1] para kilogramos ó [2] para galones.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REM080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peso del contenedor vacío en el campo [REMCONTENEDORVACIO] debe ser reportado y mayor que cero (0). </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REMCONTENEDORVACIO</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este campo cuando se ha reportado como tipo de empaque contenedor.</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REM090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 naturaleza de la carga en el campo [REMNATURALEZA] no corresponde a los establecidos en la descripción del campo. </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REMNATURALEZA</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contenido del campo no debe ser cero ni dejarlo en blanco. Puede ser [1] Carga normal, [2] Carga peligrosa, [3] Carga extradimensionada,  [4] Carga extrapesada, [5] Desechos peligrosos, [6] Semovientes, [7] Refrigerada.</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REM100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del tipo de empaque del producto en el campo [REMUNIDA_EMPAQ]  no corresponde a los códigos establecidos. </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REMUNIDA_EMPAQ</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 tipo de empaque deber ser como se encuentra definido en el archivo Anexos a los Manuales RNDC tabla Empaques.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REM110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del producto en el campo [REMCODPRODUCTO] no coincide con los códigos establecidos. Este campo no debe ser cero ni dejarse en blanco. </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REMCODPRODUCTO</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codificación depende de la Naturaleza de Mercancía: Los productos de naturaleza normal son de seis (6) dígitos de longitud, los productos de naturaleza carga peligrosa son de cuatro (4) dígitos de longitud, los productos de las otras naturalezas como desechos peligrosos, presentan una codificación especial de máximo 4 caracteres. Verificar archivo Anexo a los Manuales RNDC tabla Codificación de Productos.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REM120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nombre corto del producto designado por la empresa en el campo [REMDESCR_PRODU] no registra información. No se acepta campo en blanco.</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REMDESCR_PRODU</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la descripción corta del producto asignada por la empresa. Para tipo de operación contenedores vacíos [V], el sistema asigna automáticamente el texto CONTENEDOR VACIO. Cuando el tipo de operación es paqueteo [P], el sistema asigna automáticamente el texto PAQUETES VARIOS.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REM130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descripción corta del producto en el campo [REMDESCR_PRODU] supera los sesenta caracteres.</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REMDESCR_PRODU</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Ingresar la descripción corta del producto que no supere los sesenta caracteres.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REM140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del remitente en el campo [REMTIPIDREMITENTE] no corresponde a los códigos establecidos. No se acepta campo en blanco.</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REMTIPIDREMITENTE</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código de tipo de identificación válido. C=Cédula de ciudadanía, N=Nit, T=Tarjeta de Identidad, E=Cédula de Extranjería, P=Pasaporte o U=NUIP.</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REM150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tipo y/ó identificación del remitente en los campos [REMTIPIDREMITENTE] y [REMIDENREMITENTE] no coinciden con los reportados en la tabla de Terceros. Está enviando una identificación del Remitente </w:t>
            </w:r>
            <w:r w:rsidRPr="00B24D57">
              <w:rPr>
                <w:rFonts w:eastAsia="Times New Roman"/>
                <w:color w:val="auto"/>
                <w:sz w:val="20"/>
                <w:szCs w:val="20"/>
                <w:lang w:eastAsia="es-CO"/>
              </w:rPr>
              <w:lastRenderedPageBreak/>
              <w:t>de la Remesa Terrestre de Carga no válida o que no existe como Tercero en la base de datos.</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REMIDENREMITENTE</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el tipo y la identificación del Remitente que coincida con la tabla de Terceros.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REM160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sede reportada del remitente en el campo [REMSEDEREMITENTE] está errada o no existe.</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REMSEDEREMITENTE</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una sede de Remitente que se encuentre en la tabla de Terceros.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REM170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tipo de identificación del destinatario en el campo [REMTIPIDDESTINATARIO] no corresponde a los códigos establecidos. </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REMIDENDESTINATARIO</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código de tipo de identificación válido. C=Cédula de ciudadanía, N=Nit, T=Tarjeta de Identidad, E=Cédula de Extranjería, P=Pasaporte o U=NUIP</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REM180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y/ó identificación del destinatario en los campos [REMTIPIDDESTINATARIO] y [REMIDENDESTINATARIO] no coinciden con los reportados en la tabla de Terceros. Está enviando una identificación del Destinatario de la Remesa Terrestre de Carga no válida o que no existe como Tercero en la base de datos.</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REMIDENDESTINATARIO</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el tipo y la identificación de Destinatario que coincida con la tabla de Terceros.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REM190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 la ciudad de origen y de destino en los campos [REMCIUDAD_ORIG] y [REMCIUDAD_DESTI] deben ser diferentes. Solamente pueden ser iguales cuando en el campo [REMNATURALEZA] se haya registrado el código cinco [5] que corresponde a desechos peligrosos, o cuando el tipo de operación [REMTIPO] es contenedor vacío [V].</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REMIDENDESTINATARIO</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códigos de ciudad de origen y destino diferentes entre sí.</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REM200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sede reportada del Destinatario en el campo [REMSEDEDESTINATARIO] esta errada o no existe.</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REMSEDEDESTINATARIO</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una sede de Destinatario en el campo [REMSEDEDESTINATARIO] que se encuentre en la tabla de terceros.</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REM210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del tomador de la póliza en el campo [REMDUENOPOLIZA] no coincide o </w:t>
            </w:r>
            <w:r w:rsidR="00395A65" w:rsidRPr="00B24D57">
              <w:rPr>
                <w:rFonts w:eastAsia="Times New Roman"/>
                <w:color w:val="auto"/>
                <w:sz w:val="20"/>
                <w:szCs w:val="20"/>
                <w:lang w:eastAsia="es-CO"/>
              </w:rPr>
              <w:t>está</w:t>
            </w:r>
            <w:r w:rsidRPr="00B24D57">
              <w:rPr>
                <w:rFonts w:eastAsia="Times New Roman"/>
                <w:color w:val="auto"/>
                <w:sz w:val="20"/>
                <w:szCs w:val="20"/>
                <w:lang w:eastAsia="es-CO"/>
              </w:rPr>
              <w:t xml:space="preserve"> en blanco.</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REMDUENOPOLIZA</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el código del tomador de la póliza que coincida con los códigos establecidos: [N], [E], [R], [D]. No se acepta este campo en blanco.</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REM220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un número de póliza en el campo [REMPOLIZA] cuando la mercancía se encuentra asegurada.</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REMPOLIZA</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número de póliza correcto.</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REM230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una fecha de vencimiento, o no reporto el parámetro (format), si es diferente a dd/mm/yyyy</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REMVENCIMIENTO</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fecha en el formato definido o reportar el formato en caso de ser diferente a dd/mm/yyyy.</w:t>
            </w:r>
          </w:p>
        </w:tc>
      </w:tr>
      <w:tr w:rsidR="001546B6"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REM240</w:t>
            </w:r>
          </w:p>
        </w:tc>
        <w:tc>
          <w:tcPr>
            <w:tcW w:w="4111"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Empresa Aseguradora reportada en el campo [REMASEGURADORA] no es correcta o el campo no reporta información.</w:t>
            </w:r>
          </w:p>
        </w:tc>
        <w:tc>
          <w:tcPr>
            <w:tcW w:w="2126"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REMASEGURADORA</w:t>
            </w:r>
          </w:p>
        </w:tc>
        <w:tc>
          <w:tcPr>
            <w:tcW w:w="141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1546B6" w:rsidRPr="00B24D57" w:rsidRDefault="001546B6"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una Empresa Aseguradora que corresponda al archivo Anexo a los Manuales RNDC tabla Empresas Aseguradoras.</w:t>
            </w:r>
          </w:p>
        </w:tc>
      </w:tr>
      <w:tr w:rsidR="00E7594E" w:rsidRPr="00E7594E" w:rsidTr="00395A65">
        <w:trPr>
          <w:trHeight w:val="102"/>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right"/>
              <w:rPr>
                <w:rFonts w:eastAsia="Times New Roman"/>
                <w:color w:val="auto"/>
                <w:sz w:val="20"/>
                <w:szCs w:val="20"/>
                <w:lang w:eastAsia="es-CO"/>
              </w:rPr>
            </w:pPr>
            <w:r w:rsidRPr="00395A65">
              <w:rPr>
                <w:rFonts w:eastAsia="Times New Roman"/>
                <w:color w:val="auto"/>
                <w:sz w:val="20"/>
                <w:szCs w:val="20"/>
                <w:lang w:eastAsia="es-CO"/>
              </w:rPr>
              <w:t>1</w:t>
            </w:r>
          </w:p>
        </w:tc>
        <w:tc>
          <w:tcPr>
            <w:tcW w:w="1275" w:type="dxa"/>
            <w:tcBorders>
              <w:top w:val="nil"/>
              <w:left w:val="nil"/>
              <w:bottom w:val="single" w:sz="4" w:space="0" w:color="D0D7E5"/>
              <w:right w:val="single" w:sz="4" w:space="0" w:color="D0D7E5"/>
            </w:tcBorders>
            <w:shd w:val="clear" w:color="auto" w:fill="auto"/>
            <w:hideMark/>
          </w:tcPr>
          <w:p w:rsidR="00E7594E" w:rsidRPr="00395A65" w:rsidRDefault="00E7594E" w:rsidP="00E7594E">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REM250</w:t>
            </w:r>
          </w:p>
        </w:tc>
        <w:tc>
          <w:tcPr>
            <w:tcW w:w="4111" w:type="dxa"/>
            <w:tcBorders>
              <w:top w:val="nil"/>
              <w:left w:val="nil"/>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La fecha de cita de Cargue en el campo [REMFECHACITACARGUE] no es correcta, o no reportó el parámetro (format), si es diferente a dd/mm/yyyy.</w:t>
            </w:r>
          </w:p>
        </w:tc>
        <w:tc>
          <w:tcPr>
            <w:tcW w:w="2126" w:type="dxa"/>
            <w:tcBorders>
              <w:top w:val="nil"/>
              <w:left w:val="nil"/>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REMFECHACITACARGUE</w:t>
            </w:r>
          </w:p>
        </w:tc>
        <w:tc>
          <w:tcPr>
            <w:tcW w:w="1418" w:type="dxa"/>
            <w:tcBorders>
              <w:top w:val="nil"/>
              <w:left w:val="nil"/>
              <w:bottom w:val="single" w:sz="4" w:space="0" w:color="D0D7E5"/>
              <w:right w:val="single" w:sz="4" w:space="0" w:color="D0D7E5"/>
            </w:tcBorders>
            <w:shd w:val="clear" w:color="auto" w:fill="auto"/>
            <w:hideMark/>
          </w:tcPr>
          <w:p w:rsidR="00E7594E" w:rsidRPr="00395A65" w:rsidRDefault="00E7594E" w:rsidP="001546B6">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Reportar la fecha en el formato definido o reportar el formato en caso de ser diferente a dd/mm/yyyy.</w:t>
            </w:r>
          </w:p>
        </w:tc>
      </w:tr>
      <w:tr w:rsidR="00E7594E" w:rsidRPr="00E7594E" w:rsidTr="00395A65">
        <w:trPr>
          <w:trHeight w:val="102"/>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right"/>
              <w:rPr>
                <w:rFonts w:eastAsia="Times New Roman"/>
                <w:color w:val="auto"/>
                <w:sz w:val="20"/>
                <w:szCs w:val="20"/>
                <w:lang w:eastAsia="es-CO"/>
              </w:rPr>
            </w:pPr>
            <w:r w:rsidRPr="00395A65">
              <w:rPr>
                <w:rFonts w:eastAsia="Times New Roman"/>
                <w:color w:val="auto"/>
                <w:sz w:val="20"/>
                <w:szCs w:val="20"/>
                <w:lang w:eastAsia="es-CO"/>
              </w:rPr>
              <w:t>1</w:t>
            </w:r>
          </w:p>
        </w:tc>
        <w:tc>
          <w:tcPr>
            <w:tcW w:w="1275" w:type="dxa"/>
            <w:tcBorders>
              <w:top w:val="nil"/>
              <w:left w:val="nil"/>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REM260</w:t>
            </w:r>
          </w:p>
        </w:tc>
        <w:tc>
          <w:tcPr>
            <w:tcW w:w="4111" w:type="dxa"/>
            <w:tcBorders>
              <w:top w:val="nil"/>
              <w:left w:val="nil"/>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Reportó un formato diferente al formato militar hh:mm con dos dígitos para las horas y para los minutos, en el campo de [REMHORACITACARGUE].</w:t>
            </w:r>
          </w:p>
        </w:tc>
        <w:tc>
          <w:tcPr>
            <w:tcW w:w="2126" w:type="dxa"/>
            <w:tcBorders>
              <w:top w:val="nil"/>
              <w:left w:val="nil"/>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REMHORACITACARGUE</w:t>
            </w:r>
          </w:p>
        </w:tc>
        <w:tc>
          <w:tcPr>
            <w:tcW w:w="1418" w:type="dxa"/>
            <w:tcBorders>
              <w:top w:val="nil"/>
              <w:left w:val="nil"/>
              <w:bottom w:val="single" w:sz="4" w:space="0" w:color="D0D7E5"/>
              <w:right w:val="single" w:sz="4" w:space="0" w:color="D0D7E5"/>
            </w:tcBorders>
            <w:shd w:val="clear" w:color="auto" w:fill="auto"/>
            <w:hideMark/>
          </w:tcPr>
          <w:p w:rsidR="00E7594E" w:rsidRPr="00395A65" w:rsidRDefault="00E7594E" w:rsidP="001546B6">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395A65" w:rsidRDefault="00E7594E"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Reportar la hora en formato militar hh:mm con dos dígitos para la hora y para los minutos.</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REM270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horas pactadas para el Descargue en el campo [REMHORASPACTODESCARGA] no registra ninguna información.</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REMHORASPACTODESCARGA</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número de horas pactado para el Descargue con 3 dígitos.</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REM280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minutos pactados para el Descargue en el campo [REMMINUTOSPACTODESCARGA] no registra ninguna información.</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REMMINUTOSPACTODESCARGA</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número de minutos pactado para el Descargue con 2 dígitos. Si no se pactaron minutos, este campo debe enviarse con 00.</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REM290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fecha de llegada al Cargue no es correcta, o no reportó el parámetro (format), </w:t>
            </w:r>
            <w:r w:rsidRPr="00B24D57">
              <w:rPr>
                <w:rFonts w:eastAsia="Times New Roman"/>
                <w:color w:val="auto"/>
                <w:sz w:val="20"/>
                <w:szCs w:val="20"/>
                <w:lang w:eastAsia="es-CO"/>
              </w:rPr>
              <w:lastRenderedPageBreak/>
              <w:t>si es diferente a dd/mm/yyyy.</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REMFECHALLEGAC</w:t>
            </w:r>
            <w:r w:rsidRPr="00B24D57">
              <w:rPr>
                <w:rFonts w:eastAsia="Times New Roman"/>
                <w:color w:val="auto"/>
                <w:sz w:val="20"/>
                <w:szCs w:val="20"/>
                <w:lang w:eastAsia="es-CO"/>
              </w:rPr>
              <w:lastRenderedPageBreak/>
              <w:t>ARGUE</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Remesa Terrestre de </w:t>
            </w:r>
            <w:r w:rsidRPr="00B24D57">
              <w:rPr>
                <w:rFonts w:eastAsia="Times New Roman"/>
                <w:color w:val="auto"/>
                <w:sz w:val="20"/>
                <w:szCs w:val="20"/>
                <w:lang w:eastAsia="es-CO"/>
              </w:rPr>
              <w:lastRenderedPageBreak/>
              <w:t>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Reportar la fecha en el formato definido o reportar </w:t>
            </w:r>
            <w:r w:rsidRPr="00B24D57">
              <w:rPr>
                <w:rFonts w:eastAsia="Times New Roman"/>
                <w:color w:val="auto"/>
                <w:sz w:val="20"/>
                <w:szCs w:val="20"/>
                <w:lang w:eastAsia="es-CO"/>
              </w:rPr>
              <w:lastRenderedPageBreak/>
              <w:t>el formato en caso de ser diferente a dd/mm/yyyy.</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REM300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Reportó un formato diferente al formato militar hh:mm con dos dígitos para las horas y para los minutos, en el campo de hora de llegada al cargue [REMHORALLEGACARGUE].</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REMHORALLEGACARGUE</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 militar hh:mm con dos dígitos para las horas y para los minutos.</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REM310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inicio del Cargue no es correcta, o no reportó el parámetro (format), si es diferente a dd/mm/yyyy.</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REMFECHAINICIOCARGUE</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fecha en el formato definido o reportar el formato en caso de ser diferente a dd/mm/yyyy.</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REM320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y hora en los campos [REMFECHAINICIOCARGUE] y [REMHORAINICIOCARGUE] no puede ser inferior a la fecha y hora de los campos</w:t>
            </w:r>
            <w:r w:rsidR="00395A65">
              <w:rPr>
                <w:rFonts w:eastAsia="Times New Roman"/>
                <w:color w:val="auto"/>
                <w:sz w:val="20"/>
                <w:szCs w:val="20"/>
                <w:lang w:eastAsia="es-CO"/>
              </w:rPr>
              <w:t xml:space="preserve"> </w:t>
            </w:r>
            <w:r w:rsidRPr="00B24D57">
              <w:rPr>
                <w:rFonts w:eastAsia="Times New Roman"/>
                <w:color w:val="auto"/>
                <w:sz w:val="20"/>
                <w:szCs w:val="20"/>
                <w:lang w:eastAsia="es-CO"/>
              </w:rPr>
              <w:t>[REMFECHALLEGADACARGUE] y [REMHORALLEGADACARGUE].</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REMFECHAINICIOCARGUE</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fecha y hora de inicio o entrada al Cargue igual o mayor a fecha y hora de llegada al Cargue.</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REM330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Reportó un formato diferente al formato militar hh:mm con dos dígitos para las horas y para los minutos, en el campo de hora de inicio del cargue [REMHORAINICIOCARGUE].</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REMHORAINICIOCARGUE</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 militar hh:mm con dos dígitos para las horas y para los minutos.</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REM340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salida del Cargue no es correcta, o no reportó el parámetro (format), si es diferente a dd/mm/yyyy.</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REMFECHAFINCARGUE</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fecha en el formato definido o reportar el formato en caso de ser diferente a dd/mm/yyyy.</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REM350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y hora en los campos [REMFECHAFINCARGUE] y [REMHORAFINCARGUE] no puede ser inferior a la fecha y hora de los campos [REMFECHAINICIOCARGUE] y [REMHORAINICIOCARGUE].</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REMFECHAFINCARGUE</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fecha y hora de finalización del cargue igual o mayor a fecha y hora de inicio o entrada al Cargue.</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REM360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Reportó un formato diferente al formato militar hh:mm con dos dígitos para las horas </w:t>
            </w:r>
            <w:r w:rsidRPr="00B24D57">
              <w:rPr>
                <w:rFonts w:eastAsia="Times New Roman"/>
                <w:color w:val="auto"/>
                <w:sz w:val="20"/>
                <w:szCs w:val="20"/>
                <w:lang w:eastAsia="es-CO"/>
              </w:rPr>
              <w:lastRenderedPageBreak/>
              <w:t>y para los minutos, en el campo de hora de salida del cargue [REMHORAFINCARGUE].</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REMHORAFINCARG</w:t>
            </w:r>
            <w:r w:rsidRPr="00B24D57">
              <w:rPr>
                <w:rFonts w:eastAsia="Times New Roman"/>
                <w:color w:val="auto"/>
                <w:sz w:val="20"/>
                <w:szCs w:val="20"/>
                <w:lang w:eastAsia="es-CO"/>
              </w:rPr>
              <w:lastRenderedPageBreak/>
              <w:t>UE</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Remesa Terrestre de </w:t>
            </w:r>
            <w:r w:rsidRPr="00B24D57">
              <w:rPr>
                <w:rFonts w:eastAsia="Times New Roman"/>
                <w:color w:val="auto"/>
                <w:sz w:val="20"/>
                <w:szCs w:val="20"/>
                <w:lang w:eastAsia="es-CO"/>
              </w:rPr>
              <w:lastRenderedPageBreak/>
              <w:t>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Reportar la hora en formato militar hh:mm con dos </w:t>
            </w:r>
            <w:r w:rsidRPr="00B24D57">
              <w:rPr>
                <w:rFonts w:eastAsia="Times New Roman"/>
                <w:color w:val="auto"/>
                <w:sz w:val="20"/>
                <w:szCs w:val="20"/>
                <w:lang w:eastAsia="es-CO"/>
              </w:rPr>
              <w:lastRenderedPageBreak/>
              <w:t>dígitos para la hora y para los minutos.</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REM370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de Carga que desea convertir a Remesa Terrestre de Carga no existe o el campo no reporta información.</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la Información de Carga que desea convertir en Remesa Terrestre de Carga.</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REM380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en el campo Cantidad Cargada [REMCANTIDADCARGADA] no corresponde al formato o no reporta información.</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REMCANTIDADCARGADA</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Registe la cantidad cargada del producto a transportar.</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REM390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de Carga que está intentando dividir no cumple las condiciones necesarias.</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REMPREREMESADIVIDIDA</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de Carga debe haber sido convertida anteriormente a Remesa Terrestre de Carga. Todas las Remesas Terrestres de Carga que hayan sido producto de la división de esta Información de Carga no pueden haber sido asociadas a un Manifiesto de Carga.</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REM400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Está reportando los campos de Información de Carga e Información de Carga a dividir simultáneamente.</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REMPREREMESADIVIDIDA</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debe registrar uno de los siguientes campos: Información de Carga o Información de Carga a dividir.</w:t>
            </w:r>
          </w:p>
        </w:tc>
      </w:tr>
      <w:tr w:rsidR="00E7594E" w:rsidRPr="00B24D57" w:rsidTr="00395A65">
        <w:trPr>
          <w:trHeight w:val="846"/>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REM410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vencimiento de la póliza de la carga es menor a la fecha actual.</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REMVENCIMIENTO</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una fecha de vencimiento de la póliza de la carga igual o mayor a la fecha actual.</w:t>
            </w:r>
          </w:p>
        </w:tc>
      </w:tr>
      <w:tr w:rsidR="00395A65" w:rsidRPr="00E7594E" w:rsidTr="00395A65">
        <w:trPr>
          <w:trHeight w:val="102"/>
        </w:trPr>
        <w:tc>
          <w:tcPr>
            <w:tcW w:w="1135" w:type="dxa"/>
            <w:tcBorders>
              <w:top w:val="nil"/>
              <w:left w:val="single" w:sz="4" w:space="0" w:color="D0D7E5"/>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right"/>
              <w:rPr>
                <w:rFonts w:eastAsia="Times New Roman"/>
                <w:color w:val="auto"/>
                <w:sz w:val="20"/>
                <w:szCs w:val="20"/>
                <w:lang w:eastAsia="es-CO"/>
              </w:rPr>
            </w:pPr>
            <w:r w:rsidRPr="00395A65">
              <w:rPr>
                <w:rFonts w:eastAsia="Times New Roman"/>
                <w:color w:val="auto"/>
                <w:sz w:val="20"/>
                <w:szCs w:val="20"/>
                <w:lang w:eastAsia="es-CO"/>
              </w:rPr>
              <w:t>1</w:t>
            </w:r>
          </w:p>
        </w:tc>
        <w:tc>
          <w:tcPr>
            <w:tcW w:w="1275" w:type="dxa"/>
            <w:tcBorders>
              <w:top w:val="nil"/>
              <w:left w:val="nil"/>
              <w:bottom w:val="single" w:sz="4" w:space="0" w:color="D0D7E5"/>
              <w:right w:val="single" w:sz="4" w:space="0" w:color="D0D7E5"/>
            </w:tcBorders>
            <w:shd w:val="clear" w:color="auto" w:fill="auto"/>
            <w:hideMark/>
          </w:tcPr>
          <w:p w:rsidR="00395A65" w:rsidRPr="00395A65" w:rsidRDefault="00395A65" w:rsidP="00395A65">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w:t>
            </w:r>
            <w:r>
              <w:rPr>
                <w:rFonts w:eastAsia="Times New Roman"/>
                <w:color w:val="auto"/>
                <w:sz w:val="20"/>
                <w:szCs w:val="20"/>
                <w:lang w:eastAsia="es-CO"/>
              </w:rPr>
              <w:t>43</w:t>
            </w:r>
            <w:r w:rsidRPr="00395A65">
              <w:rPr>
                <w:rFonts w:eastAsia="Times New Roman"/>
                <w:color w:val="auto"/>
                <w:sz w:val="20"/>
                <w:szCs w:val="20"/>
                <w:lang w:eastAsia="es-CO"/>
              </w:rPr>
              <w:t>0</w:t>
            </w:r>
          </w:p>
        </w:tc>
        <w:tc>
          <w:tcPr>
            <w:tcW w:w="4111"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La fecha de cita de Cargue en el campo [REMFECHACITA</w:t>
            </w:r>
            <w:r>
              <w:rPr>
                <w:rFonts w:eastAsia="Times New Roman"/>
                <w:color w:val="auto"/>
                <w:sz w:val="20"/>
                <w:szCs w:val="20"/>
                <w:lang w:eastAsia="es-CO"/>
              </w:rPr>
              <w:t>DES</w:t>
            </w:r>
            <w:r w:rsidRPr="00395A65">
              <w:rPr>
                <w:rFonts w:eastAsia="Times New Roman"/>
                <w:color w:val="auto"/>
                <w:sz w:val="20"/>
                <w:szCs w:val="20"/>
                <w:lang w:eastAsia="es-CO"/>
              </w:rPr>
              <w:t>CARGUE] no es correcta, o no reportó el parámetro (format), si es diferente a dd/mm/yyyy.</w:t>
            </w:r>
          </w:p>
        </w:tc>
        <w:tc>
          <w:tcPr>
            <w:tcW w:w="2126"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REMFECHACITA</w:t>
            </w:r>
            <w:r>
              <w:rPr>
                <w:rFonts w:eastAsia="Times New Roman"/>
                <w:color w:val="auto"/>
                <w:sz w:val="20"/>
                <w:szCs w:val="20"/>
                <w:lang w:eastAsia="es-CO"/>
              </w:rPr>
              <w:t>DES</w:t>
            </w:r>
            <w:r w:rsidRPr="00395A65">
              <w:rPr>
                <w:rFonts w:eastAsia="Times New Roman"/>
                <w:color w:val="auto"/>
                <w:sz w:val="20"/>
                <w:szCs w:val="20"/>
                <w:lang w:eastAsia="es-CO"/>
              </w:rPr>
              <w:t>CARGUE</w:t>
            </w:r>
          </w:p>
        </w:tc>
        <w:tc>
          <w:tcPr>
            <w:tcW w:w="1418"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Reportar la fecha en el formato definido o reportar el formato en caso de ser diferente a dd/mm/yyyy.</w:t>
            </w:r>
          </w:p>
        </w:tc>
      </w:tr>
      <w:tr w:rsidR="00395A65" w:rsidRPr="00E7594E" w:rsidTr="00395A65">
        <w:trPr>
          <w:trHeight w:val="102"/>
        </w:trPr>
        <w:tc>
          <w:tcPr>
            <w:tcW w:w="1135" w:type="dxa"/>
            <w:tcBorders>
              <w:top w:val="nil"/>
              <w:left w:val="single" w:sz="4" w:space="0" w:color="D0D7E5"/>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right"/>
              <w:rPr>
                <w:rFonts w:eastAsia="Times New Roman"/>
                <w:color w:val="auto"/>
                <w:sz w:val="20"/>
                <w:szCs w:val="20"/>
                <w:lang w:eastAsia="es-CO"/>
              </w:rPr>
            </w:pPr>
            <w:r w:rsidRPr="00395A65">
              <w:rPr>
                <w:rFonts w:eastAsia="Times New Roman"/>
                <w:color w:val="auto"/>
                <w:sz w:val="20"/>
                <w:szCs w:val="20"/>
                <w:lang w:eastAsia="es-CO"/>
              </w:rPr>
              <w:t>1</w:t>
            </w:r>
          </w:p>
        </w:tc>
        <w:tc>
          <w:tcPr>
            <w:tcW w:w="1275"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w:t>
            </w:r>
            <w:r>
              <w:rPr>
                <w:rFonts w:eastAsia="Times New Roman"/>
                <w:color w:val="auto"/>
                <w:sz w:val="20"/>
                <w:szCs w:val="20"/>
                <w:lang w:eastAsia="es-CO"/>
              </w:rPr>
              <w:t>44</w:t>
            </w:r>
            <w:r w:rsidRPr="00395A65">
              <w:rPr>
                <w:rFonts w:eastAsia="Times New Roman"/>
                <w:color w:val="auto"/>
                <w:sz w:val="20"/>
                <w:szCs w:val="20"/>
                <w:lang w:eastAsia="es-CO"/>
              </w:rPr>
              <w:t>0</w:t>
            </w:r>
          </w:p>
        </w:tc>
        <w:tc>
          <w:tcPr>
            <w:tcW w:w="4111"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Reportó un formato diferente al formato militar hh:mm con dos dígitos para las horas y para los minutos, en el campo de [REMHORACITA</w:t>
            </w:r>
            <w:r>
              <w:rPr>
                <w:rFonts w:eastAsia="Times New Roman"/>
                <w:color w:val="auto"/>
                <w:sz w:val="20"/>
                <w:szCs w:val="20"/>
                <w:lang w:eastAsia="es-CO"/>
              </w:rPr>
              <w:t>DES</w:t>
            </w:r>
            <w:r w:rsidRPr="00395A65">
              <w:rPr>
                <w:rFonts w:eastAsia="Times New Roman"/>
                <w:color w:val="auto"/>
                <w:sz w:val="20"/>
                <w:szCs w:val="20"/>
                <w:lang w:eastAsia="es-CO"/>
              </w:rPr>
              <w:t>CARGUE].</w:t>
            </w:r>
          </w:p>
        </w:tc>
        <w:tc>
          <w:tcPr>
            <w:tcW w:w="2126"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REMHORACITA</w:t>
            </w:r>
            <w:r>
              <w:rPr>
                <w:rFonts w:eastAsia="Times New Roman"/>
                <w:color w:val="auto"/>
                <w:sz w:val="20"/>
                <w:szCs w:val="20"/>
                <w:lang w:eastAsia="es-CO"/>
              </w:rPr>
              <w:t>DES</w:t>
            </w:r>
            <w:r w:rsidRPr="00395A65">
              <w:rPr>
                <w:rFonts w:eastAsia="Times New Roman"/>
                <w:color w:val="auto"/>
                <w:sz w:val="20"/>
                <w:szCs w:val="20"/>
                <w:lang w:eastAsia="es-CO"/>
              </w:rPr>
              <w:t>CARGUE</w:t>
            </w:r>
          </w:p>
        </w:tc>
        <w:tc>
          <w:tcPr>
            <w:tcW w:w="1418"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Remesa Terrestre de Carga</w:t>
            </w:r>
          </w:p>
        </w:tc>
        <w:tc>
          <w:tcPr>
            <w:tcW w:w="4678" w:type="dxa"/>
            <w:tcBorders>
              <w:top w:val="nil"/>
              <w:left w:val="nil"/>
              <w:bottom w:val="single" w:sz="4" w:space="0" w:color="D0D7E5"/>
              <w:right w:val="single" w:sz="4" w:space="0" w:color="D0D7E5"/>
            </w:tcBorders>
            <w:shd w:val="clear" w:color="auto" w:fill="auto"/>
            <w:hideMark/>
          </w:tcPr>
          <w:p w:rsidR="00395A65" w:rsidRPr="00395A65" w:rsidRDefault="00395A65" w:rsidP="00F4237A">
            <w:pPr>
              <w:autoSpaceDE/>
              <w:autoSpaceDN/>
              <w:adjustRightInd/>
              <w:spacing w:before="60" w:after="60"/>
              <w:jc w:val="left"/>
              <w:rPr>
                <w:rFonts w:eastAsia="Times New Roman"/>
                <w:color w:val="auto"/>
                <w:sz w:val="20"/>
                <w:szCs w:val="20"/>
                <w:lang w:eastAsia="es-CO"/>
              </w:rPr>
            </w:pPr>
            <w:r w:rsidRPr="00395A65">
              <w:rPr>
                <w:rFonts w:eastAsia="Times New Roman"/>
                <w:color w:val="auto"/>
                <w:sz w:val="20"/>
                <w:szCs w:val="20"/>
                <w:lang w:eastAsia="es-CO"/>
              </w:rPr>
              <w:t>Reportar la hora en formato militar hh:mm con dos dígitos para la hora y para los minutos.</w:t>
            </w:r>
          </w:p>
        </w:tc>
      </w:tr>
      <w:tr w:rsidR="00E7594E" w:rsidRPr="00B24D57" w:rsidTr="00395A65">
        <w:trPr>
          <w:trHeight w:val="20"/>
        </w:trPr>
        <w:tc>
          <w:tcPr>
            <w:tcW w:w="1135" w:type="dxa"/>
            <w:tcBorders>
              <w:top w:val="nil"/>
              <w:left w:val="single" w:sz="4" w:space="0" w:color="D0D7E5"/>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w:t>
            </w:r>
          </w:p>
        </w:tc>
        <w:tc>
          <w:tcPr>
            <w:tcW w:w="1275"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REM420</w:t>
            </w:r>
          </w:p>
        </w:tc>
        <w:tc>
          <w:tcPr>
            <w:tcW w:w="4111"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información registrada en las </w:t>
            </w:r>
            <w:r w:rsidRPr="00B24D57">
              <w:rPr>
                <w:rFonts w:eastAsia="Times New Roman"/>
                <w:color w:val="auto"/>
                <w:sz w:val="20"/>
                <w:szCs w:val="20"/>
                <w:lang w:eastAsia="es-CO"/>
              </w:rPr>
              <w:lastRenderedPageBreak/>
              <w:t>observaciones o recomendaciones supera los 200 caracteres.</w:t>
            </w:r>
          </w:p>
        </w:tc>
        <w:tc>
          <w:tcPr>
            <w:tcW w:w="2126"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REMOBSERVACION</w:t>
            </w:r>
          </w:p>
        </w:tc>
        <w:tc>
          <w:tcPr>
            <w:tcW w:w="141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Remesa </w:t>
            </w:r>
            <w:r w:rsidRPr="00B24D57">
              <w:rPr>
                <w:rFonts w:eastAsia="Times New Roman"/>
                <w:color w:val="auto"/>
                <w:sz w:val="20"/>
                <w:szCs w:val="20"/>
                <w:lang w:eastAsia="es-CO"/>
              </w:rPr>
              <w:lastRenderedPageBreak/>
              <w:t>Terrestre de Carga</w:t>
            </w:r>
          </w:p>
        </w:tc>
        <w:tc>
          <w:tcPr>
            <w:tcW w:w="4678" w:type="dxa"/>
            <w:tcBorders>
              <w:top w:val="nil"/>
              <w:left w:val="nil"/>
              <w:bottom w:val="single" w:sz="4" w:space="0" w:color="D0D7E5"/>
              <w:right w:val="single" w:sz="4" w:space="0" w:color="D0D7E5"/>
            </w:tcBorders>
            <w:shd w:val="clear" w:color="auto" w:fill="auto"/>
            <w:hideMark/>
          </w:tcPr>
          <w:p w:rsidR="00E7594E" w:rsidRPr="00B24D57" w:rsidRDefault="00E7594E" w:rsidP="001546B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Registrar observaciones con menos de 200 </w:t>
            </w:r>
            <w:r w:rsidRPr="00B24D57">
              <w:rPr>
                <w:rFonts w:eastAsia="Times New Roman"/>
                <w:color w:val="auto"/>
                <w:sz w:val="20"/>
                <w:szCs w:val="20"/>
                <w:lang w:eastAsia="es-CO"/>
              </w:rPr>
              <w:lastRenderedPageBreak/>
              <w:t>caracteres.</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lastRenderedPageBreak/>
        <w:br w:type="page"/>
      </w:r>
    </w:p>
    <w:p w:rsidR="00A51EFD" w:rsidRPr="00B24D57" w:rsidRDefault="00A51EFD" w:rsidP="005D6788">
      <w:pPr>
        <w:pStyle w:val="Ttulo2"/>
      </w:pPr>
      <w:bookmarkStart w:id="19" w:name="_Toc320363926"/>
      <w:r w:rsidRPr="00B24D57">
        <w:lastRenderedPageBreak/>
        <w:t>Diccionario de Errores de Manifiesto de Carga</w:t>
      </w:r>
      <w:bookmarkEnd w:id="19"/>
    </w:p>
    <w:tbl>
      <w:tblPr>
        <w:tblW w:w="14743" w:type="dxa"/>
        <w:tblInd w:w="-781" w:type="dxa"/>
        <w:tblLayout w:type="fixed"/>
        <w:tblCellMar>
          <w:left w:w="70" w:type="dxa"/>
          <w:right w:w="70" w:type="dxa"/>
        </w:tblCellMar>
        <w:tblLook w:val="04A0"/>
      </w:tblPr>
      <w:tblGrid>
        <w:gridCol w:w="1208"/>
        <w:gridCol w:w="1276"/>
        <w:gridCol w:w="3544"/>
        <w:gridCol w:w="2410"/>
        <w:gridCol w:w="1417"/>
        <w:gridCol w:w="4888"/>
      </w:tblGrid>
      <w:tr w:rsidR="00F66D96" w:rsidRPr="00B24D57" w:rsidTr="00A65674">
        <w:trPr>
          <w:trHeight w:val="20"/>
          <w:tblHeader/>
        </w:trPr>
        <w:tc>
          <w:tcPr>
            <w:tcW w:w="1208"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F66D96" w:rsidRPr="00B24D57" w:rsidRDefault="00F66D96" w:rsidP="00F66D9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F66D9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3544"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F66D9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410"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F66D9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417"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F66D9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888"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F66D96">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F66D96" w:rsidRPr="00B24D57" w:rsidTr="00A65674">
        <w:trPr>
          <w:trHeight w:val="20"/>
        </w:trPr>
        <w:tc>
          <w:tcPr>
            <w:tcW w:w="1208" w:type="dxa"/>
            <w:tcBorders>
              <w:top w:val="single" w:sz="4" w:space="0" w:color="D0D7E5"/>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MAN020</w:t>
            </w:r>
          </w:p>
        </w:tc>
        <w:tc>
          <w:tcPr>
            <w:tcW w:w="3544"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Falta asignar el número consecutivo del Manifiesto de Carga interno de la Empresa de Transporte o el número no es correcto.</w:t>
            </w:r>
          </w:p>
        </w:tc>
        <w:tc>
          <w:tcPr>
            <w:tcW w:w="2410"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1417"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Enviar un número consecutivo del Manifiesto de Carga. Debe ser un número de máximo 15 caracteres </w:t>
            </w:r>
            <w:r w:rsidR="005E27F2" w:rsidRPr="00B24D57">
              <w:rPr>
                <w:rFonts w:eastAsia="Times New Roman"/>
                <w:color w:val="auto"/>
                <w:sz w:val="20"/>
                <w:szCs w:val="20"/>
                <w:lang w:eastAsia="es-CO"/>
              </w:rPr>
              <w:t>alfanuméricos</w:t>
            </w:r>
            <w:r w:rsidRPr="00B24D57">
              <w:rPr>
                <w:rFonts w:eastAsia="Times New Roman"/>
                <w:color w:val="auto"/>
                <w:sz w:val="20"/>
                <w:szCs w:val="20"/>
                <w:lang w:eastAsia="es-CO"/>
              </w:rPr>
              <w:t>.</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MAN030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del Manifiesto de Carga reportado en el campo [MANNUMERO_EMPRESA] ya fue radicado para esta Empresa de Transporte.</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Corregir el número consecutivo del Manifiesto de Carga enviado.</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MAN040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la Información del Viaje que desea convertir no existe o ya fue convertida a Manifiesto de Carga.</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D46E06" w:rsidP="00F66D96">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MANINFOVIAJE</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número consecutivo de Información del Viaje que se encuentre pendiente por convertir a Manifiesto de Carga.</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MAN050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 tipo de Manifiesto en el campo [MANTIPOMANIFIESTO] no coincide con los establecidos.</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MANTIPOMANIFIESTO</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BD4510">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código de tipo de Manifiesto de Carga válido: [G] General, [P] Paqueteo, [Y] Generales Contenedores, [V] Generales Consolidadores</w:t>
            </w:r>
            <w:r w:rsidR="00BD4510">
              <w:rPr>
                <w:rFonts w:eastAsia="Times New Roman"/>
                <w:color w:val="auto"/>
                <w:sz w:val="20"/>
                <w:szCs w:val="20"/>
                <w:lang w:eastAsia="es-CO"/>
              </w:rPr>
              <w:t>.</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MAN060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en el campo [MANFECHEXPED] no puede tener una diferencia mayor a un mes respecto a la fecha actual.</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MANFECHEXPED</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expedición del Manifiesto de Carga no puede ser mayor o menor un mes respecto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MAN090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municipio de origen del viaje que registró no existe o el campo no reporta información.</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MANCIUD_ORIGEN</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municipio de origen del viaje de acuerdo al archivo Anexos a los Manuales RNDC tabla División Política Administrativa.</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MAN100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municipio de destino del viaje que registró no existe o el campo no reporta información.</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MANCIUD_DESTIN</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municipio de destino del viaje de acuerdo al archivo Anexos a los Manuales RNDC tabla División Política Administrativa.</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MAN110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código de la ciudad de origen y de destino en los campos [MANCIUDAD_ORIGEN] y </w:t>
            </w:r>
            <w:r w:rsidRPr="00B24D57">
              <w:rPr>
                <w:rFonts w:eastAsia="Times New Roman"/>
                <w:color w:val="auto"/>
                <w:sz w:val="20"/>
                <w:szCs w:val="20"/>
                <w:lang w:eastAsia="es-CO"/>
              </w:rPr>
              <w:lastRenderedPageBreak/>
              <w:t>[MANCIUDAD_DESTIN] deben ser diferentes. Solamente pueden ser iguales cuando en el campo [REMNATURALEZA] se haya registrado el código [5] que corresponde a desechos peligrosos.</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MANCIUD_DESTIN</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códigos de ciudad de origen y destino diferentes entre sí.</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MAN120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del Titular del Manifiesto reportado en el campo [MANTIPIDTITULAR] no corresponde a lo establecido.</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MANTIPIDTITULAR</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debe ser C=Cédula de ciudadanía, N=Nit, T=Tarjeta de identidad, E=Cédula de Extranjería, P=Pasaporte o U=NUIP.</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MAN130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identificación del titular en el campo [MANTIPIDTITULAR] y [MANIDENTITULAR] no existe como Tercero.</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MANIDENTITULAR</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Envíe una identificación del titular del manifiesto que esté reportada en la base de datos de Terceros.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MAN140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Vehículo no existe. Está reportando una placa de vehículo en el campo [MANPLACA] que no está registrada en la base de datos de Vehículos.</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MANPLACA</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una placa de vehículo que esté registrada en la base de datos de Vehículos.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MAN200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Semirremolque o Remolque no existe. Está reportando una placa de Semirremolque o Remolque en el campo [MANPLACSEMIR] que no está reportada en la base de datos de Vehículos.</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MANPLACSEMIR</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Verifique que la placa del Semirremolque o Remolque sea consistente con la base de datos de Vehículos.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MAN210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Configuración inválida del vehículo, la combinación de las configuraciones de los vehículos enviados en los campos [MANPLACA] y [MANPLACSEMIR] no está permitida.</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MANPLACSEMIR</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Verifique si la información reportada es correcta. Ver archivo Anexo a los Manuales RNDC tabla Combinación Configuración, Peso y Capacidad de Vehículos.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MAN220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Valores de peso excedido.</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MANPLACSEMIR</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suma del valor del peso vacío del Vehículo y del Remolque/Semirremolque, más la suma del peso de </w:t>
            </w:r>
            <w:r w:rsidRPr="00B24D57">
              <w:rPr>
                <w:rFonts w:eastAsia="Times New Roman"/>
                <w:color w:val="auto"/>
                <w:sz w:val="20"/>
                <w:szCs w:val="20"/>
                <w:lang w:eastAsia="es-CO"/>
              </w:rPr>
              <w:lastRenderedPageBreak/>
              <w:t>la carga reportada en las Remesas Terrestres de Carga asociadas, más el peso del contenedor vacío en los casos que aplique, no debe exceder el peso máximo bruto vehicular establecido para la configuración resultante.</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MAN230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del Conductor reportado en el campo [MANTIPIDCONDUC] no corresponde a lo establecido.</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MANTIPIDCONDUC</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identificación debe ser C=Cédula de ciudadanía, U=NUIP o  E=Cédula de Extranjería.</w:t>
            </w:r>
          </w:p>
        </w:tc>
      </w:tr>
      <w:tr w:rsidR="00F66D96" w:rsidRPr="00B24D57" w:rsidTr="00D75CBA">
        <w:trPr>
          <w:trHeight w:val="1701"/>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MAN240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número de identificación del conductor en el campo [MANTIPIDCONDUC] y [MANIDENCONDUC] no existe o no tiene reportada una licencia de conducción.</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MANIDENCONDUC</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Está enviando una identificación del conductor que no ha sido reportada en la base de datos de Terceros, fue reportada con errores o no tiene registro de licencia de conducción.</w:t>
            </w:r>
          </w:p>
        </w:tc>
      </w:tr>
      <w:tr w:rsidR="00D75CBA"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D75CBA" w:rsidRPr="00B24D57" w:rsidRDefault="00D75CBA" w:rsidP="00F66D96">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D75CBA" w:rsidRPr="00B24D57" w:rsidRDefault="00127105" w:rsidP="00F66D96">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w:t>
            </w:r>
            <w:r w:rsidR="00D43A4A">
              <w:rPr>
                <w:rFonts w:eastAsia="Times New Roman"/>
                <w:color w:val="auto"/>
                <w:sz w:val="20"/>
                <w:szCs w:val="20"/>
                <w:lang w:eastAsia="es-CO"/>
              </w:rPr>
              <w:t>250</w:t>
            </w:r>
          </w:p>
        </w:tc>
        <w:tc>
          <w:tcPr>
            <w:tcW w:w="3544" w:type="dxa"/>
            <w:tcBorders>
              <w:top w:val="nil"/>
              <w:left w:val="nil"/>
              <w:bottom w:val="single" w:sz="4" w:space="0" w:color="D0D7E5"/>
              <w:right w:val="single" w:sz="4" w:space="0" w:color="D0D7E5"/>
            </w:tcBorders>
            <w:shd w:val="clear" w:color="auto" w:fill="auto"/>
            <w:hideMark/>
          </w:tcPr>
          <w:p w:rsidR="00D75CBA" w:rsidRPr="00B24D57" w:rsidRDefault="00D75CBA" w:rsidP="00D43A4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valor </w:t>
            </w:r>
            <w:r w:rsidR="00D43A4A">
              <w:rPr>
                <w:rFonts w:eastAsia="Times New Roman"/>
                <w:color w:val="auto"/>
                <w:sz w:val="20"/>
                <w:szCs w:val="20"/>
                <w:lang w:eastAsia="es-CO"/>
              </w:rPr>
              <w:t xml:space="preserve">de la Retención en la Fuente </w:t>
            </w:r>
            <w:r w:rsidRPr="00B24D57">
              <w:rPr>
                <w:rFonts w:eastAsia="Times New Roman"/>
                <w:color w:val="auto"/>
                <w:sz w:val="20"/>
                <w:szCs w:val="20"/>
                <w:lang w:eastAsia="es-CO"/>
              </w:rPr>
              <w:t>en [</w:t>
            </w:r>
            <w:r w:rsidR="00127105">
              <w:rPr>
                <w:rFonts w:eastAsia="Times New Roman"/>
                <w:color w:val="auto"/>
                <w:sz w:val="20"/>
                <w:szCs w:val="20"/>
                <w:lang w:eastAsia="es-CO"/>
              </w:rPr>
              <w:t>MANRETEFUENTE</w:t>
            </w:r>
            <w:r w:rsidRPr="00B24D57">
              <w:rPr>
                <w:rFonts w:eastAsia="Times New Roman"/>
                <w:color w:val="auto"/>
                <w:sz w:val="20"/>
                <w:szCs w:val="20"/>
                <w:lang w:eastAsia="es-CO"/>
              </w:rPr>
              <w:t xml:space="preserve">] </w:t>
            </w:r>
            <w:r w:rsidR="00127105">
              <w:rPr>
                <w:rFonts w:eastAsia="Times New Roman"/>
                <w:color w:val="auto"/>
                <w:sz w:val="20"/>
                <w:szCs w:val="20"/>
                <w:lang w:eastAsia="es-CO"/>
              </w:rPr>
              <w:t>no fue reportado</w:t>
            </w:r>
            <w:r w:rsidRPr="00B24D57">
              <w:rPr>
                <w:rFonts w:eastAsia="Times New Roman"/>
                <w:color w:val="auto"/>
                <w:sz w:val="20"/>
                <w:szCs w:val="20"/>
                <w:lang w:eastAsia="es-CO"/>
              </w:rPr>
              <w:t>.</w:t>
            </w:r>
          </w:p>
        </w:tc>
        <w:tc>
          <w:tcPr>
            <w:tcW w:w="2410" w:type="dxa"/>
            <w:tcBorders>
              <w:top w:val="nil"/>
              <w:left w:val="nil"/>
              <w:bottom w:val="single" w:sz="4" w:space="0" w:color="D0D7E5"/>
              <w:right w:val="single" w:sz="4" w:space="0" w:color="D0D7E5"/>
            </w:tcBorders>
            <w:shd w:val="clear" w:color="auto" w:fill="auto"/>
            <w:hideMark/>
          </w:tcPr>
          <w:p w:rsidR="00D75CBA" w:rsidRPr="00B24D57" w:rsidRDefault="00127105" w:rsidP="00F66D96">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MANRETEFUENTE</w:t>
            </w:r>
          </w:p>
        </w:tc>
        <w:tc>
          <w:tcPr>
            <w:tcW w:w="1417" w:type="dxa"/>
            <w:tcBorders>
              <w:top w:val="nil"/>
              <w:left w:val="nil"/>
              <w:bottom w:val="single" w:sz="4" w:space="0" w:color="D0D7E5"/>
              <w:right w:val="single" w:sz="4" w:space="0" w:color="D0D7E5"/>
            </w:tcBorders>
            <w:shd w:val="clear" w:color="auto" w:fill="auto"/>
            <w:hideMark/>
          </w:tcPr>
          <w:p w:rsidR="00D75CBA" w:rsidRPr="00B24D57" w:rsidRDefault="00127105"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D75CBA" w:rsidRPr="00B24D57" w:rsidRDefault="00127105" w:rsidP="0012710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Verificar el valor de la Retención en la Fuente</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MAN260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valor reportado en [MANDESCU_LEY_FACTOR] supera el 20% del valor del viaje.</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MANDESCU_LEY</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el valor de Retención ICA.</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MAN270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valor del anticipo supera el valor a pagar del viaje.</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MANVLRANTICIP</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Verificar el valor del anticipo del viaje.</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MAN290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del pago del saldo es menor a un mes o mayor a dos meses con respecto a la fecha actual.</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MANFECHPAGSAL</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del pago del saldo no puede ser menor a un mes ni mayor a dos meses con respecto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MAN300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correspondiente al responsable del pago del Cargue del vehículo es incorrecto.</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MANPAGO_CARGUE</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Los códigos a reportar son D=Destinatario, R=Remitente, E=Empresa de Transporte o C=Conductor</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MAN310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correspondiente al responsable del pago del Descargue del vehículo es incorrecto.</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MANPAGO_DESCAR</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Los códigos a reportar son D=Destinatario, R=Remitente, E=Empresa de Transporte o C=Conductor.</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MAN320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municipio reportado para el pago del saldo no existe o el campo no reporta información.</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6F790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MANPAGO</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municipio que se reporta debe coincidir con el archivo Anexo a los Manuales RNDC tabla División Política Administrativa.</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MAN330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registrada en las observaciones o recomendaciones supera los 200 caracteres.</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MANOBSERVACION</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observaciones con menos de 200 caracteres.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MAN350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asoció Remesas Terrestres de Carga al Manifiesto de Carga.</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MANCANTIDADREMESAS</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Asocie las Remesas Terrestres de Carga al Manifiesto de Carga.</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MAN360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Manifiesto de Carga desde el cual se genera el transbordo/trasiego no está disponible.</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MANNROMANIFIESTOTRANSBORDO</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Manifiesto de Carga para el cual se haya liberado al menos una de las Remesas Terrestres de Carga asociadas. Registrar un Manifiesto de Carga que no haya sido cumplido.</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4</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MAN370</w:t>
            </w:r>
          </w:p>
        </w:tc>
        <w:tc>
          <w:tcPr>
            <w:tcW w:w="3544"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la tasa de ICA en el campo [MANDESCU_LEY_FACTOR].</w:t>
            </w:r>
          </w:p>
        </w:tc>
        <w:tc>
          <w:tcPr>
            <w:tcW w:w="2410"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MANDESCU_LEY_FACTOR</w:t>
            </w:r>
          </w:p>
        </w:tc>
        <w:tc>
          <w:tcPr>
            <w:tcW w:w="1417"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Manifiesto de Carga</w:t>
            </w:r>
          </w:p>
        </w:tc>
        <w:tc>
          <w:tcPr>
            <w:tcW w:w="4888" w:type="dxa"/>
            <w:tcBorders>
              <w:top w:val="nil"/>
              <w:left w:val="nil"/>
              <w:bottom w:val="single" w:sz="4" w:space="0" w:color="D0D7E5"/>
              <w:right w:val="single" w:sz="4" w:space="0" w:color="D0D7E5"/>
            </w:tcBorders>
            <w:shd w:val="clear" w:color="auto" w:fill="auto"/>
            <w:hideMark/>
          </w:tcPr>
          <w:p w:rsidR="00F66D96" w:rsidRPr="00B24D57" w:rsidRDefault="00F66D96" w:rsidP="00F66D96">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tasa de ICA en el campo [MANDESCU_LEY_FACTOR].</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20" w:name="_Toc320363927"/>
      <w:r w:rsidRPr="00B24D57">
        <w:lastRenderedPageBreak/>
        <w:t>Diccio</w:t>
      </w:r>
      <w:r w:rsidR="00F60B94">
        <w:t>nario de Errores de Cumplir Reme</w:t>
      </w:r>
      <w:r w:rsidRPr="00B24D57">
        <w:t>sa Terrestre de Carga</w:t>
      </w:r>
      <w:bookmarkEnd w:id="20"/>
    </w:p>
    <w:tbl>
      <w:tblPr>
        <w:tblW w:w="14885" w:type="dxa"/>
        <w:tblInd w:w="-923" w:type="dxa"/>
        <w:tblLayout w:type="fixed"/>
        <w:tblCellMar>
          <w:left w:w="70" w:type="dxa"/>
          <w:right w:w="70" w:type="dxa"/>
        </w:tblCellMar>
        <w:tblLook w:val="04A0"/>
      </w:tblPr>
      <w:tblGrid>
        <w:gridCol w:w="1208"/>
        <w:gridCol w:w="1276"/>
        <w:gridCol w:w="3471"/>
        <w:gridCol w:w="2483"/>
        <w:gridCol w:w="1769"/>
        <w:gridCol w:w="4678"/>
      </w:tblGrid>
      <w:tr w:rsidR="00F66D96" w:rsidRPr="00B24D57" w:rsidTr="00A65674">
        <w:trPr>
          <w:trHeight w:val="20"/>
          <w:tblHeader/>
        </w:trPr>
        <w:tc>
          <w:tcPr>
            <w:tcW w:w="1208"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F66D96" w:rsidRPr="00B24D57" w:rsidRDefault="00F66D96"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3471"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483"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769"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678" w:type="dxa"/>
            <w:tcBorders>
              <w:top w:val="single" w:sz="4" w:space="0" w:color="A0A0A0"/>
              <w:left w:val="nil"/>
              <w:bottom w:val="single" w:sz="4" w:space="0" w:color="A0A0A0"/>
              <w:right w:val="single" w:sz="4" w:space="0" w:color="A0A0A0"/>
            </w:tcBorders>
            <w:shd w:val="clear" w:color="000000" w:fill="FDE9D9"/>
            <w:vAlign w:val="center"/>
            <w:hideMark/>
          </w:tcPr>
          <w:p w:rsidR="00F66D96" w:rsidRPr="00B24D57" w:rsidRDefault="00F66D96"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F66D96" w:rsidRPr="00B24D57" w:rsidTr="00A65674">
        <w:trPr>
          <w:trHeight w:val="20"/>
        </w:trPr>
        <w:tc>
          <w:tcPr>
            <w:tcW w:w="1208" w:type="dxa"/>
            <w:tcBorders>
              <w:top w:val="single" w:sz="4" w:space="0" w:color="D0D7E5"/>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CRE020</w:t>
            </w:r>
          </w:p>
        </w:tc>
        <w:tc>
          <w:tcPr>
            <w:tcW w:w="3471"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registró la Remesa Terrestre de Carga que desea cumplir.</w:t>
            </w:r>
          </w:p>
        </w:tc>
        <w:tc>
          <w:tcPr>
            <w:tcW w:w="2483"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769"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single" w:sz="4" w:space="0" w:color="D0D7E5"/>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Enviar un número de la Remesa Terrestre de Carga a cumplir.</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CRE030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Remesa Terrestre de Carga </w:t>
            </w:r>
            <w:r w:rsidR="005E27F2" w:rsidRPr="00B24D57">
              <w:rPr>
                <w:rFonts w:eastAsia="Times New Roman"/>
                <w:color w:val="auto"/>
                <w:sz w:val="20"/>
                <w:szCs w:val="20"/>
                <w:lang w:eastAsia="es-CO"/>
              </w:rPr>
              <w:t>registrada</w:t>
            </w:r>
            <w:r w:rsidRPr="00B24D57">
              <w:rPr>
                <w:rFonts w:eastAsia="Times New Roman"/>
                <w:color w:val="auto"/>
                <w:sz w:val="20"/>
                <w:szCs w:val="20"/>
                <w:lang w:eastAsia="es-CO"/>
              </w:rPr>
              <w:t xml:space="preserve"> en el campo [REMNROREMEMPRESA] ya fue cumplida.</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una Remesa Terrestre de Carga que esté pendiente por cumplir.</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CRE040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No existe la Remesa Terrestre de Carga reportada en el campo [REMNROREMEMPRESA].  </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una Remesa Terrestre de Carga que haya sido creada en el RNDC.</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CRE050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Remesa Terrestre de Carga reportada en el campo [REMNROREMEMPRESA] no ha sido asociada a un Manifiesto de Carga y no puede ser cumplida.</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una Remesa Terrestre de Carga que haya sido asociada a un Manifiesto de Carga.</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CRE060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Manifiesto de Carga al cual está asociada la Remesa Terrestre de Carga no es correcto.</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REMNROMANIFIESTO</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el Manifiesto de Carga al que está asociado la Remesa</w:t>
            </w:r>
            <w:r w:rsidR="008B6595" w:rsidRPr="00B24D57">
              <w:rPr>
                <w:rFonts w:eastAsia="Times New Roman"/>
                <w:color w:val="auto"/>
                <w:sz w:val="20"/>
                <w:szCs w:val="20"/>
                <w:lang w:eastAsia="es-CO"/>
              </w:rPr>
              <w:t xml:space="preserve"> </w:t>
            </w:r>
            <w:r w:rsidRPr="00B24D57">
              <w:rPr>
                <w:rFonts w:eastAsia="Times New Roman"/>
                <w:color w:val="auto"/>
                <w:sz w:val="20"/>
                <w:szCs w:val="20"/>
                <w:lang w:eastAsia="es-CO"/>
              </w:rPr>
              <w:t>Terrestre de Carga a cumplir.</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CRE070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consecutivo del Manifiesto de Carga reportado en el campo [REMNROMANIFIESTO] no ha sido radicado en el sistema.</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REMNROMANIFIESTO</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el consecutivo correcto del Manifiesto de Carga al cual está asociado esta Remesa</w:t>
            </w:r>
            <w:r w:rsidR="008B6595" w:rsidRPr="00B24D57">
              <w:rPr>
                <w:rFonts w:eastAsia="Times New Roman"/>
                <w:color w:val="auto"/>
                <w:sz w:val="20"/>
                <w:szCs w:val="20"/>
                <w:lang w:eastAsia="es-CO"/>
              </w:rPr>
              <w:t xml:space="preserve"> </w:t>
            </w:r>
            <w:r w:rsidRPr="00B24D57">
              <w:rPr>
                <w:rFonts w:eastAsia="Times New Roman"/>
                <w:color w:val="auto"/>
                <w:sz w:val="20"/>
                <w:szCs w:val="20"/>
                <w:lang w:eastAsia="es-CO"/>
              </w:rPr>
              <w:t>Terrestre de Carga.</w:t>
            </w:r>
          </w:p>
        </w:tc>
      </w:tr>
      <w:tr w:rsidR="00F60B94" w:rsidRPr="00B24D57" w:rsidTr="00F4237A">
        <w:trPr>
          <w:trHeight w:val="282"/>
        </w:trPr>
        <w:tc>
          <w:tcPr>
            <w:tcW w:w="1208" w:type="dxa"/>
            <w:tcBorders>
              <w:top w:val="nil"/>
              <w:left w:val="single" w:sz="4" w:space="0" w:color="D0D7E5"/>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w:t>
            </w:r>
            <w:r>
              <w:rPr>
                <w:rFonts w:eastAsia="Times New Roman"/>
                <w:color w:val="auto"/>
                <w:sz w:val="20"/>
                <w:szCs w:val="20"/>
                <w:lang w:eastAsia="es-CO"/>
              </w:rPr>
              <w:t>071</w:t>
            </w:r>
          </w:p>
        </w:tc>
        <w:tc>
          <w:tcPr>
            <w:tcW w:w="3471" w:type="dxa"/>
            <w:tcBorders>
              <w:top w:val="nil"/>
              <w:left w:val="nil"/>
              <w:bottom w:val="single" w:sz="4" w:space="0" w:color="D0D7E5"/>
              <w:right w:val="single" w:sz="4" w:space="0" w:color="D0D7E5"/>
            </w:tcBorders>
            <w:shd w:val="clear" w:color="auto" w:fill="auto"/>
            <w:hideMark/>
          </w:tcPr>
          <w:p w:rsidR="00F60B94" w:rsidRPr="00B24D57" w:rsidRDefault="00F60B94" w:rsidP="00F60B94">
            <w:pPr>
              <w:autoSpaceDE/>
              <w:autoSpaceDN/>
              <w:adjustRightInd/>
              <w:spacing w:before="60" w:after="60"/>
              <w:jc w:val="left"/>
              <w:rPr>
                <w:rFonts w:eastAsia="Times New Roman"/>
                <w:color w:val="auto"/>
                <w:sz w:val="20"/>
                <w:szCs w:val="20"/>
                <w:lang w:eastAsia="es-CO"/>
              </w:rPr>
            </w:pPr>
            <w:r>
              <w:rPr>
                <w:sz w:val="20"/>
                <w:szCs w:val="20"/>
              </w:rPr>
              <w:t>La fecha de cita real de cargue en el campo [REMFECHACITACARGUE] no es correcta, o no reportó el parámetro (format), si es diferente a dd/mm/yyyy.</w:t>
            </w:r>
          </w:p>
        </w:tc>
        <w:tc>
          <w:tcPr>
            <w:tcW w:w="2483"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t>REMFECHACITACARGUE</w:t>
            </w:r>
          </w:p>
        </w:tc>
        <w:tc>
          <w:tcPr>
            <w:tcW w:w="1769"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t>Reportar la fecha en el formato definido o reportar el formato en caso de ser diferente a dd/mm/yyyy.</w:t>
            </w:r>
          </w:p>
        </w:tc>
      </w:tr>
      <w:tr w:rsidR="00F60B94" w:rsidRPr="00B24D57" w:rsidTr="00F4237A">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0B94" w:rsidRPr="00B24D57" w:rsidRDefault="00F60B94" w:rsidP="00F60B94">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CRE072</w:t>
            </w:r>
          </w:p>
        </w:tc>
        <w:tc>
          <w:tcPr>
            <w:tcW w:w="3471"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t xml:space="preserve">Reportó un formato diferente al formato militar hh:mm con dos </w:t>
            </w:r>
            <w:r>
              <w:rPr>
                <w:sz w:val="20"/>
                <w:szCs w:val="20"/>
              </w:rPr>
              <w:lastRenderedPageBreak/>
              <w:t>dígitos para las horas y para los minutos, en el campo de [REMHORACITACARGUE].</w:t>
            </w:r>
          </w:p>
        </w:tc>
        <w:tc>
          <w:tcPr>
            <w:tcW w:w="2483"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lastRenderedPageBreak/>
              <w:t>REMHORACITACARGUE</w:t>
            </w:r>
          </w:p>
        </w:tc>
        <w:tc>
          <w:tcPr>
            <w:tcW w:w="1769"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Cumplir Remesa Terrestre de </w:t>
            </w:r>
            <w:r w:rsidRPr="00B24D57">
              <w:rPr>
                <w:rFonts w:eastAsia="Times New Roman"/>
                <w:color w:val="auto"/>
                <w:sz w:val="20"/>
                <w:szCs w:val="20"/>
                <w:lang w:eastAsia="es-CO"/>
              </w:rPr>
              <w:lastRenderedPageBreak/>
              <w:t>Carga</w:t>
            </w:r>
          </w:p>
        </w:tc>
        <w:tc>
          <w:tcPr>
            <w:tcW w:w="4678"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lastRenderedPageBreak/>
              <w:t>Reportar la hora en formato militar hh:mm con dos dígitos para la hora y para los minutos.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CRE080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llegada al cargue es menor a dos meses o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llegada al cargue no puede ser menor a dos meses ni mayor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CRE090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la hora de llegada de Cargue ó reporto un formato diferente al formato militar hh:mm, con dos dígitos para la</w:t>
            </w:r>
            <w:r w:rsidR="005E27F2">
              <w:rPr>
                <w:rFonts w:eastAsia="Times New Roman"/>
                <w:color w:val="auto"/>
                <w:sz w:val="20"/>
                <w:szCs w:val="20"/>
                <w:lang w:eastAsia="es-CO"/>
              </w:rPr>
              <w:t>s</w:t>
            </w:r>
            <w:r w:rsidRPr="00B24D57">
              <w:rPr>
                <w:rFonts w:eastAsia="Times New Roman"/>
                <w:color w:val="auto"/>
                <w:sz w:val="20"/>
                <w:szCs w:val="20"/>
                <w:lang w:eastAsia="es-CO"/>
              </w:rPr>
              <w:t xml:space="preserve"> horas y los minutos.</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REMHORALLEGACARGUE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 militar hh:mm, con dos dígitos para la hora y los minutos.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CRE100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inicio del cargue es menor a dos meses o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inicio del cargue no puede ser menor a dos meses ni mayor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CRE110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y hora en los campos [REMFECHAINICIOCARGUE] y [REMHORAINICIOCARGUE] no puede ser inferior a los campos[REMFECHALLEGADACARGUE] y [REMHORALLEGADACARGUE].</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fecha y hora de inicio o entrada al Cargue igual o mayor a fecha y hora de llegada al Cargue.</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CRE120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la hora de entrada al Cargue ó reporto un formato diferente al formato militar hh:mm, con dos dígitos para la hora y los minutos.</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REMHORAINICIOCARGUE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 militar hh:mm, con dos dígitos para la hora y los minutos.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CRE130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salida del cargue es menor a dos meses o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salida del cargue no puede ser menor a dos meses ni mayor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CRE140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fecha y hora en los campos [REMFECHAFINCARGUE] y [REMHORAFINCARGUE] no puede </w:t>
            </w:r>
            <w:r w:rsidRPr="00B24D57">
              <w:rPr>
                <w:rFonts w:eastAsia="Times New Roman"/>
                <w:color w:val="auto"/>
                <w:sz w:val="20"/>
                <w:szCs w:val="20"/>
                <w:lang w:eastAsia="es-CO"/>
              </w:rPr>
              <w:lastRenderedPageBreak/>
              <w:t>ser inferior a los campos [REMFECHAINICIOCARGUE] y [REMHORAINICIOCARGUE].</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REMFECHAFINCARGUE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Cumplir Remesa Terrestre de </w:t>
            </w:r>
            <w:r w:rsidRPr="00B24D57">
              <w:rPr>
                <w:rFonts w:eastAsia="Times New Roman"/>
                <w:color w:val="auto"/>
                <w:sz w:val="20"/>
                <w:szCs w:val="20"/>
                <w:lang w:eastAsia="es-CO"/>
              </w:rPr>
              <w:lastRenderedPageBreak/>
              <w:t>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Reportar la fecha y hora de finalización del Cargue igual o mayor a la fecha y hora de inicio o entrada </w:t>
            </w:r>
            <w:r w:rsidRPr="00B24D57">
              <w:rPr>
                <w:rFonts w:eastAsia="Times New Roman"/>
                <w:color w:val="auto"/>
                <w:sz w:val="20"/>
                <w:szCs w:val="20"/>
                <w:lang w:eastAsia="es-CO"/>
              </w:rPr>
              <w:lastRenderedPageBreak/>
              <w:t>al Cargue.</w:t>
            </w:r>
          </w:p>
        </w:tc>
      </w:tr>
      <w:tr w:rsidR="00F66D96" w:rsidRPr="00B24D57" w:rsidTr="000C383A">
        <w:trPr>
          <w:trHeight w:val="1382"/>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CRE150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la hora de finalización de Cargue ó reporto un formato diferente al formato militar hh:mm, con dos dígitos para la hora y los minutos.</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REMHORAFINCARGUE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 militar hh:mm, con dos dígitos para la hora y los minutos.</w:t>
            </w:r>
          </w:p>
        </w:tc>
      </w:tr>
      <w:tr w:rsidR="00F60B94" w:rsidRPr="00B24D57" w:rsidTr="00F4237A">
        <w:trPr>
          <w:trHeight w:val="282"/>
        </w:trPr>
        <w:tc>
          <w:tcPr>
            <w:tcW w:w="1208" w:type="dxa"/>
            <w:tcBorders>
              <w:top w:val="nil"/>
              <w:left w:val="single" w:sz="4" w:space="0" w:color="D0D7E5"/>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w:t>
            </w:r>
            <w:r>
              <w:rPr>
                <w:rFonts w:eastAsia="Times New Roman"/>
                <w:color w:val="auto"/>
                <w:sz w:val="20"/>
                <w:szCs w:val="20"/>
                <w:lang w:eastAsia="es-CO"/>
              </w:rPr>
              <w:t>51</w:t>
            </w:r>
          </w:p>
        </w:tc>
        <w:tc>
          <w:tcPr>
            <w:tcW w:w="3471" w:type="dxa"/>
            <w:tcBorders>
              <w:top w:val="nil"/>
              <w:left w:val="nil"/>
              <w:bottom w:val="single" w:sz="4" w:space="0" w:color="D0D7E5"/>
              <w:right w:val="single" w:sz="4" w:space="0" w:color="D0D7E5"/>
            </w:tcBorders>
            <w:shd w:val="clear" w:color="auto" w:fill="auto"/>
            <w:hideMark/>
          </w:tcPr>
          <w:p w:rsidR="00F60B94" w:rsidRPr="00B24D57" w:rsidRDefault="00F60B94" w:rsidP="00F60B94">
            <w:pPr>
              <w:autoSpaceDE/>
              <w:autoSpaceDN/>
              <w:adjustRightInd/>
              <w:spacing w:before="60" w:after="60"/>
              <w:jc w:val="left"/>
              <w:rPr>
                <w:rFonts w:eastAsia="Times New Roman"/>
                <w:color w:val="auto"/>
                <w:sz w:val="20"/>
                <w:szCs w:val="20"/>
                <w:lang w:eastAsia="es-CO"/>
              </w:rPr>
            </w:pPr>
            <w:r>
              <w:rPr>
                <w:sz w:val="20"/>
                <w:szCs w:val="20"/>
              </w:rPr>
              <w:t>La fecha de cita real de descargue en el campo [REMFECHACITADESCARGUE] no es correcta, o no reportó el parámetro (format), si es diferente a dd/mm/yyyy.</w:t>
            </w:r>
          </w:p>
        </w:tc>
        <w:tc>
          <w:tcPr>
            <w:tcW w:w="2483"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t>REMFECHACITADESCARGUE</w:t>
            </w:r>
          </w:p>
        </w:tc>
        <w:tc>
          <w:tcPr>
            <w:tcW w:w="1769"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t>Reportar la fecha en el formato definido o reportar el formato en caso de ser diferente a dd/mm/yyyy.</w:t>
            </w:r>
          </w:p>
        </w:tc>
      </w:tr>
      <w:tr w:rsidR="00F60B94" w:rsidRPr="00B24D57" w:rsidTr="00F4237A">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right"/>
              <w:rPr>
                <w:rFonts w:eastAsia="Times New Roman"/>
                <w:color w:val="auto"/>
                <w:sz w:val="20"/>
                <w:szCs w:val="20"/>
                <w:lang w:eastAsia="es-CO"/>
              </w:rPr>
            </w:pPr>
            <w:r>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w:t>
            </w:r>
            <w:r>
              <w:rPr>
                <w:rFonts w:eastAsia="Times New Roman"/>
                <w:color w:val="auto"/>
                <w:sz w:val="20"/>
                <w:szCs w:val="20"/>
                <w:lang w:eastAsia="es-CO"/>
              </w:rPr>
              <w:t>52</w:t>
            </w:r>
          </w:p>
        </w:tc>
        <w:tc>
          <w:tcPr>
            <w:tcW w:w="3471"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t>Reportó un formato diferente al formato militar hh:mm con dos dígitos para las horas y para los minutos, en el campo de [REMHORACITADESCARGUE].</w:t>
            </w:r>
          </w:p>
        </w:tc>
        <w:tc>
          <w:tcPr>
            <w:tcW w:w="2483"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t>REMHORACITADESCARGUE</w:t>
            </w:r>
          </w:p>
        </w:tc>
        <w:tc>
          <w:tcPr>
            <w:tcW w:w="1769"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0B94" w:rsidRPr="00B24D57" w:rsidRDefault="00F60B94" w:rsidP="00F4237A">
            <w:pPr>
              <w:autoSpaceDE/>
              <w:autoSpaceDN/>
              <w:adjustRightInd/>
              <w:spacing w:before="60" w:after="60"/>
              <w:jc w:val="left"/>
              <w:rPr>
                <w:rFonts w:eastAsia="Times New Roman"/>
                <w:color w:val="auto"/>
                <w:sz w:val="20"/>
                <w:szCs w:val="20"/>
                <w:lang w:eastAsia="es-CO"/>
              </w:rPr>
            </w:pPr>
            <w:r>
              <w:rPr>
                <w:sz w:val="20"/>
                <w:szCs w:val="20"/>
              </w:rPr>
              <w:t>Reportar la hora en formato militar hh:mm con dos dígitos para la hora y para los minutos.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CRE160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llegada al descargue es menor a dos meses o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fecha de llegada al descargue no puede ser menor a dos meses ni mayor a la fecha actual. </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CRE170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la hora de llegada del Descargue ó reporto un formato diferente al formato militar hh:mm, con dos dígitos para la hora y los minutos.</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REMHORALLEGADESCARGUE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w:t>
            </w:r>
            <w:r w:rsidR="008B6595" w:rsidRPr="00B24D57">
              <w:rPr>
                <w:rFonts w:eastAsia="Times New Roman"/>
                <w:color w:val="auto"/>
                <w:sz w:val="20"/>
                <w:szCs w:val="20"/>
                <w:lang w:eastAsia="es-CO"/>
              </w:rPr>
              <w:t xml:space="preserve"> </w:t>
            </w:r>
            <w:r w:rsidRPr="00B24D57">
              <w:rPr>
                <w:rFonts w:eastAsia="Times New Roman"/>
                <w:color w:val="auto"/>
                <w:sz w:val="20"/>
                <w:szCs w:val="20"/>
                <w:lang w:eastAsia="es-CO"/>
              </w:rPr>
              <w:t>militar hh:mm, con dos dígitos para la hora y los minutos.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CRE180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inicio del descargue es menor a dos meses o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inicio del decargue no puede ser menor a dos meses o mayor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CRE190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La fecha y hora en los campos </w:t>
            </w:r>
            <w:r w:rsidRPr="00B24D57">
              <w:rPr>
                <w:rFonts w:eastAsia="Times New Roman"/>
                <w:color w:val="auto"/>
                <w:sz w:val="20"/>
                <w:szCs w:val="20"/>
                <w:lang w:eastAsia="es-CO"/>
              </w:rPr>
              <w:lastRenderedPageBreak/>
              <w:t>[REMFECHAINICIODESCARGUE] y [REMHORAINICIODESCARGUE] no puede ser inferior a los campos [REMFECHALLEGADADESCARGUE] y [REMHORALLEGADADESCARGUE].</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REMFECHAINICIODESC</w:t>
            </w:r>
            <w:r w:rsidRPr="00B24D57">
              <w:rPr>
                <w:rFonts w:eastAsia="Times New Roman"/>
                <w:color w:val="auto"/>
                <w:sz w:val="20"/>
                <w:szCs w:val="20"/>
                <w:lang w:eastAsia="es-CO"/>
              </w:rPr>
              <w:lastRenderedPageBreak/>
              <w:t>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Cumplir Remesa </w:t>
            </w:r>
            <w:r w:rsidRPr="00B24D57">
              <w:rPr>
                <w:rFonts w:eastAsia="Times New Roman"/>
                <w:color w:val="auto"/>
                <w:sz w:val="20"/>
                <w:szCs w:val="20"/>
                <w:lang w:eastAsia="es-CO"/>
              </w:rPr>
              <w:lastRenderedPageBreak/>
              <w:t>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lastRenderedPageBreak/>
              <w:t xml:space="preserve">Reportar la fecha y hora de inicio o entrada al </w:t>
            </w:r>
            <w:r w:rsidRPr="00B24D57">
              <w:rPr>
                <w:rFonts w:eastAsia="Times New Roman"/>
                <w:color w:val="auto"/>
                <w:sz w:val="20"/>
                <w:szCs w:val="20"/>
                <w:lang w:eastAsia="es-CO"/>
              </w:rPr>
              <w:lastRenderedPageBreak/>
              <w:t>Descargue igual o mayor a fecha y hora de llegada al Descargue.</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CRE200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la hora de inicio o entrada del Descargue ó reporto un formato diferente al formato militar hh:mm, con dos dígitos para la hora y los minutos.</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REMHORAINICIODESCARGUE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 militar hh:mm, con dos dígitos para la hora y los minutos.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CRE210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salida del descargue es menor a dos meses o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salida del descargue no puede ser menor a dos meses ni mayor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CRE220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 La fecha y hora en los campos [REMFECHAFINDESCARGUE] y [REMHORAFINDESCARGUE] no puede ser inferior a los campos [REMFECHAINICIODESCARGUE] y [REMHORAINICIODESCARGUE].</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fecha y hora de salida del Descargue igual o mayor a fecha y hora de entrada al Descargue.</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CRE230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la hora de finalización del Descargue ó reporto un formato diferente al formato militar hh:mm, con dos dígitos para la hora y los minutos.</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REMHORAFINDESCARGUE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hora en formato militar hh:mm, con dos dígitos para la hora y los minutos.</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CRE240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cantidad entregada no puede ser mayor a la cantidad cargada.</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REMCANTIDADENTREGADA</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una cantidad entregada menor o igual a la cantidad cargada.</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CRE242</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cantidad cargada [REMCANTIDADCARGADA] debe ser mayor a cero.</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REMCANTIDADCARGADA</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cantidad de cargada mayor a cero.</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CRE245</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campo cantidad entregada [REMCANTIDADENTREGADA] no reporta información.</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REMCANTIDADENTREGADA</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la cantidad entregada en el descargue.</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CRE250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y hora de llegada al Descargue no puede ser inferior a la fecha y hora de salida del Cargue.</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Registre una fecha y hora de llegada al Descargue superior a la fecha y hora de salida del Cargue.</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CRE260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llegada al descargue no debe ser menor a la fecha de expedición del Manifiesto de Carga al que se encuentra asociada la Remesa Terrestre de Carga que se desea cumplir.</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llegada al descargue debe ser mayor o igual a la fecha de expedición del Manifiesto de Carga al que se encuentra asociada la Remesa Terrestre de Carga que se desea cumplir.</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CRE270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llegada al cargue no puede ser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una fecha de llegada al cargue inferior o igual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CRE280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entrada al cargue no puede ser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una fecha de entrada al cargue inferior o igual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CRE290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salida del cargue no puede ser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una fecha de salida del cargue inferior o igual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CRE300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llegada al descargue no puede ser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REMFECHALLEGADESCARGUE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una fecha de llegada al descargue inferior o igual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CRE310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entrada al descargue no puede ser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REMFECHAINICIODESCARGUE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una fecha de entrada al descargue inferior o igual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CRE320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salida del descargue no puede ser mayor a la fecha actual.</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REMFECHAFINDESCARGUE</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Reporte una fecha de </w:t>
            </w:r>
            <w:r w:rsidR="008B6595" w:rsidRPr="00B24D57">
              <w:rPr>
                <w:rFonts w:eastAsia="Times New Roman"/>
                <w:color w:val="auto"/>
                <w:sz w:val="20"/>
                <w:szCs w:val="20"/>
                <w:lang w:eastAsia="es-CO"/>
              </w:rPr>
              <w:t>s</w:t>
            </w:r>
            <w:r w:rsidRPr="00B24D57">
              <w:rPr>
                <w:rFonts w:eastAsia="Times New Roman"/>
                <w:color w:val="auto"/>
                <w:sz w:val="20"/>
                <w:szCs w:val="20"/>
                <w:lang w:eastAsia="es-CO"/>
              </w:rPr>
              <w:t>alida del descargue inferior o igual a la fecha actual.</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CRE350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cumplido reportado en el campo [REMTIPCUMPLIDO] no es válido con respecto a los valores posibles.</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REMTIPOCUMPLIDO</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cumplido debe registrarse según los valores establecidos: [C] Cumplido Normal, [S] Suspensión del Manifiesto.</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CRE360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motivo de la suspensión del Manifiesto de Carga reportado en el campo [REMMOTIVOSUSPENSION] no es correcto.</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REMMOTIVOSUSPENSION</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motivo de suspensión de Remesa Terrestre de Carga según los parámetros establecidos: [A] Accidente, [V] Varada y [S] Siniestro.</w:t>
            </w:r>
          </w:p>
        </w:tc>
      </w:tr>
      <w:tr w:rsidR="00F66D96"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5</w:t>
            </w:r>
          </w:p>
        </w:tc>
        <w:tc>
          <w:tcPr>
            <w:tcW w:w="1276"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CRE370</w:t>
            </w:r>
          </w:p>
        </w:tc>
        <w:tc>
          <w:tcPr>
            <w:tcW w:w="3471"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registrada en las observaciones o recomendaciones supera los 200 caracteres.</w:t>
            </w:r>
          </w:p>
        </w:tc>
        <w:tc>
          <w:tcPr>
            <w:tcW w:w="2483"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REMOBSERVACION</w:t>
            </w:r>
          </w:p>
        </w:tc>
        <w:tc>
          <w:tcPr>
            <w:tcW w:w="1769"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Remesa Terrestre de Carga</w:t>
            </w:r>
          </w:p>
        </w:tc>
        <w:tc>
          <w:tcPr>
            <w:tcW w:w="4678" w:type="dxa"/>
            <w:tcBorders>
              <w:top w:val="nil"/>
              <w:left w:val="nil"/>
              <w:bottom w:val="single" w:sz="4" w:space="0" w:color="D0D7E5"/>
              <w:right w:val="single" w:sz="4" w:space="0" w:color="D0D7E5"/>
            </w:tcBorders>
            <w:shd w:val="clear" w:color="auto" w:fill="auto"/>
            <w:hideMark/>
          </w:tcPr>
          <w:p w:rsidR="00F66D96" w:rsidRPr="00B24D57" w:rsidRDefault="00F66D96"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observaciones con menos de 200 caracteres.</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21" w:name="_Toc320363928"/>
      <w:r w:rsidRPr="00B24D57">
        <w:lastRenderedPageBreak/>
        <w:t xml:space="preserve">Diccionario de Errores de Cumplir Manifiesto de </w:t>
      </w:r>
      <w:r w:rsidR="00ED6E80">
        <w:t>Carga</w:t>
      </w:r>
      <w:bookmarkEnd w:id="21"/>
    </w:p>
    <w:tbl>
      <w:tblPr>
        <w:tblW w:w="14601" w:type="dxa"/>
        <w:tblInd w:w="-781" w:type="dxa"/>
        <w:tblLayout w:type="fixed"/>
        <w:tblCellMar>
          <w:left w:w="70" w:type="dxa"/>
          <w:right w:w="70" w:type="dxa"/>
        </w:tblCellMar>
        <w:tblLook w:val="04A0"/>
      </w:tblPr>
      <w:tblGrid>
        <w:gridCol w:w="1208"/>
        <w:gridCol w:w="1276"/>
        <w:gridCol w:w="3606"/>
        <w:gridCol w:w="2132"/>
        <w:gridCol w:w="1985"/>
        <w:gridCol w:w="4394"/>
      </w:tblGrid>
      <w:tr w:rsidR="008B6595" w:rsidRPr="00B24D57" w:rsidTr="00A65674">
        <w:trPr>
          <w:trHeight w:val="20"/>
          <w:tblHeader/>
        </w:trPr>
        <w:tc>
          <w:tcPr>
            <w:tcW w:w="1208"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3606"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132"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985"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394"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8B6595" w:rsidRPr="00B24D57" w:rsidTr="00A65674">
        <w:trPr>
          <w:trHeight w:val="20"/>
        </w:trPr>
        <w:tc>
          <w:tcPr>
            <w:tcW w:w="1208" w:type="dxa"/>
            <w:tcBorders>
              <w:top w:val="single" w:sz="4" w:space="0" w:color="D0D7E5"/>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CMA020</w:t>
            </w:r>
          </w:p>
        </w:tc>
        <w:tc>
          <w:tcPr>
            <w:tcW w:w="3606"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se registró el Manifiesto de Carga que se va a cumplir.</w:t>
            </w:r>
          </w:p>
        </w:tc>
        <w:tc>
          <w:tcPr>
            <w:tcW w:w="2132"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1985"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el Manifiesto de Carga a cumplir.</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CMA030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Manifiesto de Carga que intenta cumplir ya fue cumplido anteriormente. </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Manifiesto de Carga que no haya sido cumplido anteriormente.</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CMA040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Manifiesto de Carga que está reportando no existe o el campo no reporta información. </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Manifiesto de Carga a cumplir que haya se encuentre creado en el RNDC.</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CMA050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tipo de cumplido reportado en el campo [MANTIPCUMPLIDO] no es válido con respecto a los valores posibles. </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MANTIPOCUMPLIDO</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tipo de cumplido debe registrarse según los valores establecidos: [C] Cumplido Normal, [S] Suspensión del Manifiesto.</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CMA060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motivo de la suspensión del Manifiesto de Carga reportado en el campo [MANMOTIVOSUSPENSION] no es correcto.</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MANMOTIVOSUSPENSION</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motivo de suspensión del Manifiesto de Carga según los parámetros establecidos: [A] Accidente, [V] Varada y [S] Siniestro.</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CMA070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valor adicional del viaje reportado en el campo [MANVLRADICIONAL] no puede ser mayor al valor a pagar por el viaje. </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MANVLRADICIONAL</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valor adicional del viaje debe ser menor al valor a pagar por el viaje.</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CMA080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El valor descuento del viaje reportado en el campo [MANVLRDESCUENTO] no puede ser mayor al valor a pagar por el viaje. </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MANVLRDESCUENTO</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valor de descuento del viaje debe ser menor al valor a pagar por el viaje.</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CMA100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entrega de documentos no puede ser futura.</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MANFECHAENTREGADOC</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Digitar una fecha de entrega de documentos menor o igual a la actual.</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CMA110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Manifiesto de Carga reportado no tiene ninguna Remesa Terrestre de Carga asociada.</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MANREMESAS</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un Manifiesto de Carga que tenga asociada al menos una Remesa Terrestre de Carga.</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lastRenderedPageBreak/>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CMA120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Manifiesto de Carga reportado no está listo para ser cumplido. Es decir, faltan por cumplir alguna de sus Remesas Terrestres de Carga asociadas o tiene Remesas Terrestres de Carga por liberar en caso de Transbordo/Trasiego.</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MANREMESAS</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Todas las Remesas Terrestres de Carga del Manifiesto de Carga deben haber sido cumplidas o en caso de presentarse un Transbordo/Trasiego liberadas.</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CMA140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entrega de los documentos es inferior a la fecha de expedición del Manifiesto de Carga.</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MANFECHAENTREGADOC</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fecha de entrega de los documentos debe ser mayor o igual a la fecha de expedición del Manifiesto de Carga.</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CMA150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consecuencia de la suspensión del Manifiesto de Carga reportado en el campo [MANCONSECUENCIASUSPENSION] no es correcto.</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MANCONSECUENCIASUSPENSION</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 xml:space="preserve">Reportar una consecuencia de suspensión del Manifiesto de Carga según los parámetros establecidos: [C] Cambio de Conductor, [V] Cambio de </w:t>
            </w:r>
            <w:r w:rsidR="003D07BB">
              <w:rPr>
                <w:rFonts w:eastAsia="Times New Roman"/>
                <w:color w:val="auto"/>
                <w:sz w:val="20"/>
                <w:szCs w:val="20"/>
                <w:lang w:eastAsia="es-CO"/>
              </w:rPr>
              <w:t>Tractocamión</w:t>
            </w:r>
            <w:r w:rsidRPr="00B24D57">
              <w:rPr>
                <w:rFonts w:eastAsia="Times New Roman"/>
                <w:color w:val="auto"/>
                <w:sz w:val="20"/>
                <w:szCs w:val="20"/>
                <w:lang w:eastAsia="es-CO"/>
              </w:rPr>
              <w:t>/Vehículo, [R] Cambio de Remolque/Semirremolque, [T] Cambio Total (Vehículo y Remolque) y [F] Fin del Viaje/Pérdida Total de la Carga.</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CMA160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motivo del descuento no corresponde a los valores establecidos.</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MANMOTIVOVALORDESCUENTO</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un motivo de descuento que corresponda a los valores [F] Faltante, [D] Deterioro de la Carga, [C] Variación de la cantidad de carga (merma) o [V] Viaje incompleto por Suspensión.</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CMA170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motivo del valor adicional no corresponde a los valores establecidos.</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MANMOTIVOVALORADICIONAL</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el motivo del valor adicional de acuerdo a los valores establecidos: [C] Variación cantidad cargada, [R] Variación en la ruta u [O] Otro.</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6</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CMA180</w:t>
            </w:r>
          </w:p>
        </w:tc>
        <w:tc>
          <w:tcPr>
            <w:tcW w:w="360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registrada en las observaciones o recomendaciones supera los 200 caracteres.</w:t>
            </w:r>
          </w:p>
        </w:tc>
        <w:tc>
          <w:tcPr>
            <w:tcW w:w="2132"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MANOBSERVACION</w:t>
            </w:r>
          </w:p>
        </w:tc>
        <w:tc>
          <w:tcPr>
            <w:tcW w:w="1985"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Cumplir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observaciones con menos de 200 caracteres.</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22" w:name="_Toc320363929"/>
      <w:r w:rsidRPr="00B24D57">
        <w:lastRenderedPageBreak/>
        <w:t>Diccionario de Errores de Anular Información de Carga</w:t>
      </w:r>
      <w:bookmarkEnd w:id="22"/>
    </w:p>
    <w:tbl>
      <w:tblPr>
        <w:tblW w:w="14743" w:type="dxa"/>
        <w:tblInd w:w="-781" w:type="dxa"/>
        <w:tblLayout w:type="fixed"/>
        <w:tblCellMar>
          <w:left w:w="70" w:type="dxa"/>
          <w:right w:w="70" w:type="dxa"/>
        </w:tblCellMar>
        <w:tblLook w:val="04A0"/>
      </w:tblPr>
      <w:tblGrid>
        <w:gridCol w:w="1418"/>
        <w:gridCol w:w="1276"/>
        <w:gridCol w:w="3544"/>
        <w:gridCol w:w="2410"/>
        <w:gridCol w:w="1417"/>
        <w:gridCol w:w="4678"/>
      </w:tblGrid>
      <w:tr w:rsidR="008B6595" w:rsidRPr="00B24D57" w:rsidTr="00A65674">
        <w:trPr>
          <w:trHeight w:val="20"/>
          <w:tblHeader/>
        </w:trPr>
        <w:tc>
          <w:tcPr>
            <w:tcW w:w="1418"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3544"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410"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417"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678"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8B6595" w:rsidRPr="00B24D57" w:rsidTr="00A65674">
        <w:trPr>
          <w:trHeight w:val="20"/>
        </w:trPr>
        <w:tc>
          <w:tcPr>
            <w:tcW w:w="1418" w:type="dxa"/>
            <w:tcBorders>
              <w:top w:val="single" w:sz="4" w:space="0" w:color="D0D7E5"/>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7</w:t>
            </w:r>
          </w:p>
        </w:tc>
        <w:tc>
          <w:tcPr>
            <w:tcW w:w="1276"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ANP020</w:t>
            </w:r>
          </w:p>
        </w:tc>
        <w:tc>
          <w:tcPr>
            <w:tcW w:w="3544"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de Carga no existe o el campo no reporta información.</w:t>
            </w:r>
          </w:p>
        </w:tc>
        <w:tc>
          <w:tcPr>
            <w:tcW w:w="2410"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1417"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 Carga</w:t>
            </w:r>
          </w:p>
        </w:tc>
        <w:tc>
          <w:tcPr>
            <w:tcW w:w="4678"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consecutivo de la Información de Carga que desea anular.</w:t>
            </w:r>
          </w:p>
        </w:tc>
      </w:tr>
      <w:tr w:rsidR="008B6595" w:rsidRPr="00B24D57" w:rsidTr="00A65674">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7</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ANP030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de Carga registrada no puede ser anulada debido a que ya fue convertida en Remesa Terrestre de Carga.</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REMNROPREREMESA</w:t>
            </w:r>
          </w:p>
        </w:tc>
        <w:tc>
          <w:tcPr>
            <w:tcW w:w="141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 Carga</w:t>
            </w:r>
          </w:p>
        </w:tc>
        <w:tc>
          <w:tcPr>
            <w:tcW w:w="4678"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puede anular una Información de Carga que no ha sido convertida en Remesa Terrestre de Carga.</w:t>
            </w:r>
          </w:p>
        </w:tc>
      </w:tr>
      <w:tr w:rsidR="008B6595" w:rsidRPr="00B24D57" w:rsidTr="00A65674">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7</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ANP040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el motivo de anulación de la Información de Carga.</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REMMOTIVO</w:t>
            </w:r>
          </w:p>
        </w:tc>
        <w:tc>
          <w:tcPr>
            <w:tcW w:w="141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 Carga</w:t>
            </w:r>
          </w:p>
        </w:tc>
        <w:tc>
          <w:tcPr>
            <w:tcW w:w="4678"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motivo por el cual anula la Información de Carga: [D] Error de Digitación o [S] Cancelación del Servicio.</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23" w:name="_Toc320363930"/>
      <w:r w:rsidRPr="00B24D57">
        <w:lastRenderedPageBreak/>
        <w:t>Diccionario de Errores de Anular Información del Viaje</w:t>
      </w:r>
      <w:bookmarkEnd w:id="23"/>
    </w:p>
    <w:tbl>
      <w:tblPr>
        <w:tblW w:w="14459" w:type="dxa"/>
        <w:tblInd w:w="-639" w:type="dxa"/>
        <w:tblLayout w:type="fixed"/>
        <w:tblCellMar>
          <w:left w:w="70" w:type="dxa"/>
          <w:right w:w="70" w:type="dxa"/>
        </w:tblCellMar>
        <w:tblLook w:val="04A0"/>
      </w:tblPr>
      <w:tblGrid>
        <w:gridCol w:w="1276"/>
        <w:gridCol w:w="1276"/>
        <w:gridCol w:w="3544"/>
        <w:gridCol w:w="2410"/>
        <w:gridCol w:w="1417"/>
        <w:gridCol w:w="4536"/>
      </w:tblGrid>
      <w:tr w:rsidR="008B6595" w:rsidRPr="00B24D57" w:rsidTr="00A65674">
        <w:trPr>
          <w:trHeight w:val="20"/>
          <w:tblHeader/>
        </w:trPr>
        <w:tc>
          <w:tcPr>
            <w:tcW w:w="1276"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3544"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410"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417"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536"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8B6595" w:rsidRPr="00B24D57" w:rsidTr="00A65674">
        <w:trPr>
          <w:trHeight w:val="20"/>
        </w:trPr>
        <w:tc>
          <w:tcPr>
            <w:tcW w:w="1276" w:type="dxa"/>
            <w:tcBorders>
              <w:top w:val="single" w:sz="4" w:space="0" w:color="D0D7E5"/>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276"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ANV020</w:t>
            </w:r>
          </w:p>
        </w:tc>
        <w:tc>
          <w:tcPr>
            <w:tcW w:w="3544"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del Viaje no existe o el campo no reporta información.</w:t>
            </w:r>
          </w:p>
        </w:tc>
        <w:tc>
          <w:tcPr>
            <w:tcW w:w="2410" w:type="dxa"/>
            <w:tcBorders>
              <w:top w:val="single" w:sz="4" w:space="0" w:color="D0D7E5"/>
              <w:left w:val="nil"/>
              <w:bottom w:val="single" w:sz="4" w:space="0" w:color="D0D7E5"/>
              <w:right w:val="single" w:sz="4" w:space="0" w:color="D0D7E5"/>
            </w:tcBorders>
            <w:shd w:val="clear" w:color="auto" w:fill="auto"/>
            <w:hideMark/>
          </w:tcPr>
          <w:p w:rsidR="008B6595" w:rsidRPr="00B24D57" w:rsidRDefault="00D46E06" w:rsidP="008B659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MANINFOVIAJE</w:t>
            </w:r>
          </w:p>
        </w:tc>
        <w:tc>
          <w:tcPr>
            <w:tcW w:w="1417"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del Viaje</w:t>
            </w:r>
          </w:p>
        </w:tc>
        <w:tc>
          <w:tcPr>
            <w:tcW w:w="4536"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la Información del Viaje que desea anular.</w:t>
            </w:r>
          </w:p>
        </w:tc>
      </w:tr>
      <w:tr w:rsidR="008B6595" w:rsidRPr="00B24D57" w:rsidTr="00A65674">
        <w:trPr>
          <w:trHeight w:val="20"/>
        </w:trPr>
        <w:tc>
          <w:tcPr>
            <w:tcW w:w="1276"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ANV030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Información del Viaje registrada no puede ser anulada debido a que: ya fue convertida en Manifiesto de Carga, alguna de las Informaciones de Carga que tiene asociadas ya fue convertida a Remesa Terrestre de Carga, o fue anulada previamente.</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D46E06" w:rsidP="008B6595">
            <w:pPr>
              <w:autoSpaceDE/>
              <w:autoSpaceDN/>
              <w:adjustRightInd/>
              <w:spacing w:before="60" w:after="60"/>
              <w:jc w:val="left"/>
              <w:rPr>
                <w:rFonts w:eastAsia="Times New Roman"/>
                <w:color w:val="auto"/>
                <w:sz w:val="20"/>
                <w:szCs w:val="20"/>
                <w:lang w:eastAsia="es-CO"/>
              </w:rPr>
            </w:pPr>
            <w:r>
              <w:rPr>
                <w:rFonts w:eastAsia="Times New Roman"/>
                <w:color w:val="auto"/>
                <w:sz w:val="20"/>
                <w:szCs w:val="20"/>
                <w:lang w:eastAsia="es-CO"/>
              </w:rPr>
              <w:t>MANINFOVIAJE</w:t>
            </w:r>
          </w:p>
        </w:tc>
        <w:tc>
          <w:tcPr>
            <w:tcW w:w="141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del Viaje</w:t>
            </w:r>
          </w:p>
        </w:tc>
        <w:tc>
          <w:tcPr>
            <w:tcW w:w="453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puede anular una Información del Viaje que no ha sido convertida en Manifiesto de Carga o cuyas Informaciones de Carga asociadas no han sido convertidas en Remesas Terrestres de Carga.</w:t>
            </w:r>
          </w:p>
        </w:tc>
      </w:tr>
      <w:tr w:rsidR="008B6595" w:rsidRPr="00B24D57" w:rsidTr="00A65674">
        <w:trPr>
          <w:trHeight w:val="20"/>
        </w:trPr>
        <w:tc>
          <w:tcPr>
            <w:tcW w:w="1276"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8</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ANV040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el motivo de anulación de la Información de Carga.</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w:t>
            </w:r>
          </w:p>
        </w:tc>
        <w:tc>
          <w:tcPr>
            <w:tcW w:w="141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Información del Viaje</w:t>
            </w:r>
          </w:p>
        </w:tc>
        <w:tc>
          <w:tcPr>
            <w:tcW w:w="453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motivo por el cual anula la Información del Viaje: [D] Error de Digitación o [S] Cancelación del Servicio.</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24" w:name="_Toc320363931"/>
      <w:r w:rsidRPr="00B24D57">
        <w:lastRenderedPageBreak/>
        <w:t>Diccionario de Errores de Anular Remesa Terrestre de Carga</w:t>
      </w:r>
      <w:bookmarkEnd w:id="24"/>
    </w:p>
    <w:tbl>
      <w:tblPr>
        <w:tblW w:w="14391" w:type="dxa"/>
        <w:tblInd w:w="-781" w:type="dxa"/>
        <w:tblLayout w:type="fixed"/>
        <w:tblCellMar>
          <w:left w:w="70" w:type="dxa"/>
          <w:right w:w="70" w:type="dxa"/>
        </w:tblCellMar>
        <w:tblLook w:val="04A0"/>
      </w:tblPr>
      <w:tblGrid>
        <w:gridCol w:w="1208"/>
        <w:gridCol w:w="1276"/>
        <w:gridCol w:w="3544"/>
        <w:gridCol w:w="2410"/>
        <w:gridCol w:w="1627"/>
        <w:gridCol w:w="4326"/>
      </w:tblGrid>
      <w:tr w:rsidR="008B6595" w:rsidRPr="00B24D57" w:rsidTr="00A65674">
        <w:trPr>
          <w:trHeight w:val="20"/>
          <w:tblHeader/>
        </w:trPr>
        <w:tc>
          <w:tcPr>
            <w:tcW w:w="1208"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3544"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410"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627"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326"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8B6595">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8B6595" w:rsidRPr="00B24D57" w:rsidTr="00A65674">
        <w:trPr>
          <w:trHeight w:val="20"/>
        </w:trPr>
        <w:tc>
          <w:tcPr>
            <w:tcW w:w="1208" w:type="dxa"/>
            <w:tcBorders>
              <w:top w:val="single" w:sz="4" w:space="0" w:color="D0D7E5"/>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76"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ANR020</w:t>
            </w:r>
          </w:p>
        </w:tc>
        <w:tc>
          <w:tcPr>
            <w:tcW w:w="3544"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Remesa Terrestre de Carga que reportó no existe o el campo no reporta información.</w:t>
            </w:r>
          </w:p>
        </w:tc>
        <w:tc>
          <w:tcPr>
            <w:tcW w:w="2410"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627"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4326"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consecutivo de la Remesa Terrestre de Carga que desea anular.</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ANR030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Remesa Terrestre de Carga registrada no puede ser anulada debido a que ya fue asociada a un Manifiesto de Carga.</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62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432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puede anular una Remesa Terrestre de Carga que no ha sido asociada a un Manifiesto de Carga.</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ANR040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el motivo de anulación de la Remesa Terrestre de Carga.</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REMMOTIVO</w:t>
            </w:r>
          </w:p>
        </w:tc>
        <w:tc>
          <w:tcPr>
            <w:tcW w:w="162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432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motivo por el cual anula la Remesa Terrestre de Carga: [D] Error de Digitación o [S] Cancelación del Servicio.</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ANR050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campo tipo de reversa no coincide con los valores establecidos.</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REMTIPOREVERSA</w:t>
            </w:r>
          </w:p>
        </w:tc>
        <w:tc>
          <w:tcPr>
            <w:tcW w:w="162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432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Reportar el tipo de reversa como [A] Anular o [L] Liberar del Manifiesto para Transbordo.</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ANR060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Remesa Terrestre de Carga no está disponible para ser liberada del Manifiesto de Carga.</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REMNROREMEMPRESA</w:t>
            </w:r>
          </w:p>
        </w:tc>
        <w:tc>
          <w:tcPr>
            <w:tcW w:w="162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432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La Remesa Terrestre de Carga a liberar debe estar asociada a un Manifiesto de Carga.</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ANR070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del municipio donde se realiza el transbordo/trasiego no existe.</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REMCIUDAD_DESTI_TRANSBORDO</w:t>
            </w:r>
          </w:p>
        </w:tc>
        <w:tc>
          <w:tcPr>
            <w:tcW w:w="162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432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código del municipio donde se realiza el transbordo/trasiego debe existir en archivo Anexo a los Manuales RNDC tabla División Política Administrativa.</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ANR080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Manifiesto de Carga al que pertenece la Remesa Terrestre de Carga a liberar no es correcto.</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REMNROMANIFIESTO</w:t>
            </w:r>
          </w:p>
        </w:tc>
        <w:tc>
          <w:tcPr>
            <w:tcW w:w="162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432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Registrar el Manifiesto de Carga al que se encuentra asociada la Remesa Terrestre de Carga a liberar.</w:t>
            </w:r>
          </w:p>
        </w:tc>
      </w:tr>
      <w:tr w:rsidR="008B6595" w:rsidRPr="00B24D57" w:rsidTr="00A65674">
        <w:trPr>
          <w:trHeight w:val="20"/>
        </w:trPr>
        <w:tc>
          <w:tcPr>
            <w:tcW w:w="120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9</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ANR090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campo motivo transbordo no registra información o no corresponde a los valores establecidos.</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REMMOTIVOTRANSBORDO</w:t>
            </w:r>
          </w:p>
        </w:tc>
        <w:tc>
          <w:tcPr>
            <w:tcW w:w="1627"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Remesa Terrestre de Carga</w:t>
            </w:r>
          </w:p>
        </w:tc>
        <w:tc>
          <w:tcPr>
            <w:tcW w:w="4326" w:type="dxa"/>
            <w:tcBorders>
              <w:top w:val="nil"/>
              <w:left w:val="nil"/>
              <w:bottom w:val="single" w:sz="4" w:space="0" w:color="D0D7E5"/>
              <w:right w:val="single" w:sz="4" w:space="0" w:color="D0D7E5"/>
            </w:tcBorders>
            <w:shd w:val="clear" w:color="auto" w:fill="auto"/>
            <w:hideMark/>
          </w:tcPr>
          <w:p w:rsidR="008B6595" w:rsidRPr="00B24D57" w:rsidRDefault="008B6595" w:rsidP="008B6595">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motivo de transbordo debe corresponder a alguno de los siguientes valores: [A] Accidente, [V] Varada o [S] Siniestro.</w:t>
            </w:r>
          </w:p>
        </w:tc>
      </w:tr>
    </w:tbl>
    <w:p w:rsidR="00A51EFD" w:rsidRPr="00B24D57" w:rsidRDefault="00A51EFD">
      <w:pPr>
        <w:autoSpaceDE/>
        <w:autoSpaceDN/>
        <w:adjustRightInd/>
        <w:spacing w:before="0" w:after="200" w:line="276" w:lineRule="auto"/>
        <w:jc w:val="left"/>
        <w:rPr>
          <w:b/>
          <w:sz w:val="20"/>
          <w:szCs w:val="20"/>
        </w:rPr>
      </w:pPr>
      <w:r w:rsidRPr="00B24D57">
        <w:rPr>
          <w:sz w:val="20"/>
          <w:szCs w:val="20"/>
        </w:rPr>
        <w:br w:type="page"/>
      </w:r>
    </w:p>
    <w:p w:rsidR="00A51EFD" w:rsidRPr="00B24D57" w:rsidRDefault="00A51EFD" w:rsidP="005D6788">
      <w:pPr>
        <w:pStyle w:val="Ttulo2"/>
      </w:pPr>
      <w:bookmarkStart w:id="25" w:name="_Toc320363932"/>
      <w:r w:rsidRPr="00B24D57">
        <w:lastRenderedPageBreak/>
        <w:t>Diccionario de Errores de Anular Manifiesto de Carga</w:t>
      </w:r>
      <w:bookmarkEnd w:id="25"/>
    </w:p>
    <w:tbl>
      <w:tblPr>
        <w:tblW w:w="14743" w:type="dxa"/>
        <w:tblInd w:w="-781" w:type="dxa"/>
        <w:tblLayout w:type="fixed"/>
        <w:tblCellMar>
          <w:left w:w="70" w:type="dxa"/>
          <w:right w:w="70" w:type="dxa"/>
        </w:tblCellMar>
        <w:tblLook w:val="04A0"/>
      </w:tblPr>
      <w:tblGrid>
        <w:gridCol w:w="1418"/>
        <w:gridCol w:w="1276"/>
        <w:gridCol w:w="3544"/>
        <w:gridCol w:w="2410"/>
        <w:gridCol w:w="1701"/>
        <w:gridCol w:w="4394"/>
      </w:tblGrid>
      <w:tr w:rsidR="008B6595" w:rsidRPr="00B24D57" w:rsidTr="0004456B">
        <w:trPr>
          <w:trHeight w:val="20"/>
          <w:tblHeader/>
        </w:trPr>
        <w:tc>
          <w:tcPr>
            <w:tcW w:w="1418" w:type="dxa"/>
            <w:tcBorders>
              <w:top w:val="single" w:sz="4" w:space="0" w:color="A0A0A0"/>
              <w:left w:val="single" w:sz="4" w:space="0" w:color="A0A0A0"/>
              <w:bottom w:val="single" w:sz="4" w:space="0" w:color="A0A0A0"/>
              <w:right w:val="single" w:sz="4" w:space="0" w:color="A0A0A0"/>
            </w:tcBorders>
            <w:shd w:val="clear" w:color="000000" w:fill="FDE9D9"/>
            <w:vAlign w:val="center"/>
            <w:hideMark/>
          </w:tcPr>
          <w:p w:rsidR="008B6595" w:rsidRPr="00B24D57" w:rsidRDefault="008B6595" w:rsidP="00720DE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Proceso Id</w:t>
            </w:r>
          </w:p>
        </w:tc>
        <w:tc>
          <w:tcPr>
            <w:tcW w:w="1276"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720DE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Código Error</w:t>
            </w:r>
          </w:p>
        </w:tc>
        <w:tc>
          <w:tcPr>
            <w:tcW w:w="3544"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720DE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Mensaje Error</w:t>
            </w:r>
          </w:p>
        </w:tc>
        <w:tc>
          <w:tcPr>
            <w:tcW w:w="2410"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720DE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Variable</w:t>
            </w:r>
          </w:p>
        </w:tc>
        <w:tc>
          <w:tcPr>
            <w:tcW w:w="1701"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720DE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Nombre Proceso</w:t>
            </w:r>
          </w:p>
        </w:tc>
        <w:tc>
          <w:tcPr>
            <w:tcW w:w="4394" w:type="dxa"/>
            <w:tcBorders>
              <w:top w:val="single" w:sz="4" w:space="0" w:color="A0A0A0"/>
              <w:left w:val="nil"/>
              <w:bottom w:val="single" w:sz="4" w:space="0" w:color="A0A0A0"/>
              <w:right w:val="single" w:sz="4" w:space="0" w:color="A0A0A0"/>
            </w:tcBorders>
            <w:shd w:val="clear" w:color="000000" w:fill="FDE9D9"/>
            <w:vAlign w:val="center"/>
            <w:hideMark/>
          </w:tcPr>
          <w:p w:rsidR="008B6595" w:rsidRPr="00B24D57" w:rsidRDefault="008B6595" w:rsidP="00720DE4">
            <w:pPr>
              <w:autoSpaceDE/>
              <w:autoSpaceDN/>
              <w:adjustRightInd/>
              <w:spacing w:before="60" w:after="60"/>
              <w:jc w:val="center"/>
              <w:rPr>
                <w:rFonts w:eastAsia="Times New Roman"/>
                <w:color w:val="auto"/>
                <w:sz w:val="20"/>
                <w:szCs w:val="20"/>
                <w:lang w:eastAsia="es-CO"/>
              </w:rPr>
            </w:pPr>
            <w:r w:rsidRPr="00B24D57">
              <w:rPr>
                <w:rFonts w:eastAsia="Times New Roman"/>
                <w:color w:val="auto"/>
                <w:sz w:val="20"/>
                <w:szCs w:val="20"/>
                <w:lang w:eastAsia="es-CO"/>
              </w:rPr>
              <w:t>Solución</w:t>
            </w:r>
          </w:p>
        </w:tc>
      </w:tr>
      <w:tr w:rsidR="00720DE4" w:rsidRPr="00B24D57" w:rsidTr="0004456B">
        <w:trPr>
          <w:trHeight w:val="20"/>
        </w:trPr>
        <w:tc>
          <w:tcPr>
            <w:tcW w:w="1418" w:type="dxa"/>
            <w:tcBorders>
              <w:top w:val="single" w:sz="4" w:space="0" w:color="D0D7E5"/>
              <w:left w:val="single" w:sz="4" w:space="0" w:color="D0D7E5"/>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32</w:t>
            </w:r>
          </w:p>
        </w:tc>
        <w:tc>
          <w:tcPr>
            <w:tcW w:w="1276"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ANM020</w:t>
            </w:r>
          </w:p>
        </w:tc>
        <w:tc>
          <w:tcPr>
            <w:tcW w:w="3544"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Manifiesto de Carga no existe o el campo no reporta información.</w:t>
            </w:r>
          </w:p>
        </w:tc>
        <w:tc>
          <w:tcPr>
            <w:tcW w:w="2410"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1701"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Manifiesto de Carga</w:t>
            </w:r>
          </w:p>
        </w:tc>
        <w:tc>
          <w:tcPr>
            <w:tcW w:w="4394" w:type="dxa"/>
            <w:tcBorders>
              <w:top w:val="single" w:sz="4" w:space="0" w:color="D0D7E5"/>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consecutivo del Manifiesto de Carga que desea anular.</w:t>
            </w:r>
          </w:p>
        </w:tc>
      </w:tr>
      <w:tr w:rsidR="00720DE4" w:rsidRPr="00B24D57" w:rsidTr="0004456B">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32</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ANM030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El Manifiesto de Carga registrado no puede ser anulado debido a que ya fue cumplido o porque alguna de las Remesas Terrestres de Carga asociadas ya fue cumplida.</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MANNUMERO_EMPRESA</w:t>
            </w:r>
          </w:p>
        </w:tc>
        <w:tc>
          <w:tcPr>
            <w:tcW w:w="1701"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Solo puede anular un Manifiesto de Carga que no ha sido cumplido o cuyas  Remesas Terrestres de Carga no han sido cumplidas.</w:t>
            </w:r>
          </w:p>
        </w:tc>
      </w:tr>
      <w:tr w:rsidR="00720DE4" w:rsidRPr="00B24D57" w:rsidTr="0004456B">
        <w:trPr>
          <w:trHeight w:val="20"/>
        </w:trPr>
        <w:tc>
          <w:tcPr>
            <w:tcW w:w="1418" w:type="dxa"/>
            <w:tcBorders>
              <w:top w:val="nil"/>
              <w:left w:val="single" w:sz="4" w:space="0" w:color="D0D7E5"/>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right"/>
              <w:rPr>
                <w:rFonts w:eastAsia="Times New Roman"/>
                <w:color w:val="auto"/>
                <w:sz w:val="20"/>
                <w:szCs w:val="20"/>
                <w:lang w:eastAsia="es-CO"/>
              </w:rPr>
            </w:pPr>
            <w:r w:rsidRPr="00B24D57">
              <w:rPr>
                <w:rFonts w:eastAsia="Times New Roman"/>
                <w:color w:val="auto"/>
                <w:sz w:val="20"/>
                <w:szCs w:val="20"/>
                <w:lang w:eastAsia="es-CO"/>
              </w:rPr>
              <w:t>32</w:t>
            </w:r>
          </w:p>
        </w:tc>
        <w:tc>
          <w:tcPr>
            <w:tcW w:w="1276"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ANM040</w:t>
            </w:r>
          </w:p>
        </w:tc>
        <w:tc>
          <w:tcPr>
            <w:tcW w:w="3544"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No reportó el motivo de anulación del Manifiesto de Carga.</w:t>
            </w:r>
          </w:p>
        </w:tc>
        <w:tc>
          <w:tcPr>
            <w:tcW w:w="2410"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MANMOTIVO</w:t>
            </w:r>
          </w:p>
        </w:tc>
        <w:tc>
          <w:tcPr>
            <w:tcW w:w="1701"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Anular Manifiesto de Carga</w:t>
            </w:r>
          </w:p>
        </w:tc>
        <w:tc>
          <w:tcPr>
            <w:tcW w:w="4394" w:type="dxa"/>
            <w:tcBorders>
              <w:top w:val="nil"/>
              <w:left w:val="nil"/>
              <w:bottom w:val="single" w:sz="4" w:space="0" w:color="D0D7E5"/>
              <w:right w:val="single" w:sz="4" w:space="0" w:color="D0D7E5"/>
            </w:tcBorders>
            <w:shd w:val="clear" w:color="auto" w:fill="auto"/>
            <w:hideMark/>
          </w:tcPr>
          <w:p w:rsidR="008B6595" w:rsidRPr="00B24D57" w:rsidRDefault="008B6595" w:rsidP="00720DE4">
            <w:pPr>
              <w:autoSpaceDE/>
              <w:autoSpaceDN/>
              <w:adjustRightInd/>
              <w:spacing w:before="60" w:after="60"/>
              <w:jc w:val="left"/>
              <w:rPr>
                <w:rFonts w:eastAsia="Times New Roman"/>
                <w:color w:val="auto"/>
                <w:sz w:val="20"/>
                <w:szCs w:val="20"/>
                <w:lang w:eastAsia="es-CO"/>
              </w:rPr>
            </w:pPr>
            <w:r w:rsidRPr="00B24D57">
              <w:rPr>
                <w:rFonts w:eastAsia="Times New Roman"/>
                <w:color w:val="auto"/>
                <w:sz w:val="20"/>
                <w:szCs w:val="20"/>
                <w:lang w:eastAsia="es-CO"/>
              </w:rPr>
              <w:t>Reporte el motivo por el cual anula el Manifiesto de Carga: [D] Error de Digitación o [S] Cancelación del Servicio.</w:t>
            </w:r>
          </w:p>
        </w:tc>
      </w:tr>
    </w:tbl>
    <w:p w:rsidR="009461F0" w:rsidRPr="00B24D57" w:rsidRDefault="009461F0" w:rsidP="00E54D99"/>
    <w:sectPr w:rsidR="009461F0" w:rsidRPr="00B24D57" w:rsidSect="005E27F2">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DE2" w:rsidRDefault="00F04DE2" w:rsidP="00B72661">
      <w:r>
        <w:separator/>
      </w:r>
    </w:p>
  </w:endnote>
  <w:endnote w:type="continuationSeparator" w:id="1">
    <w:p w:rsidR="00F04DE2" w:rsidRDefault="00F04DE2" w:rsidP="00B72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sz w:val="16"/>
        <w:szCs w:val="16"/>
      </w:rPr>
      <w:id w:val="22192538"/>
      <w:docPartObj>
        <w:docPartGallery w:val="Page Numbers (Bottom of Page)"/>
        <w:docPartUnique/>
      </w:docPartObj>
    </w:sdtPr>
    <w:sdtContent>
      <w:p w:rsidR="00EF4B6B" w:rsidRPr="009F3903" w:rsidRDefault="00EF4B6B" w:rsidP="009F3903">
        <w:pPr>
          <w:pStyle w:val="Piedepgina"/>
          <w:jc w:val="left"/>
          <w:rPr>
            <w:sz w:val="16"/>
            <w:szCs w:val="16"/>
          </w:rPr>
        </w:pPr>
        <w:r>
          <w:rPr>
            <w:color w:val="auto"/>
            <w:sz w:val="16"/>
            <w:szCs w:val="16"/>
          </w:rPr>
          <w:tab/>
        </w:r>
        <w:r>
          <w:rPr>
            <w:color w:val="auto"/>
            <w:sz w:val="16"/>
            <w:szCs w:val="16"/>
          </w:rPr>
          <w:tab/>
        </w:r>
      </w:p>
    </w:sdtContent>
  </w:sdt>
  <w:p w:rsidR="00EF4B6B" w:rsidRPr="00973423" w:rsidRDefault="00EF4B6B" w:rsidP="00973423">
    <w:pPr>
      <w:pStyle w:val="Piedepgina"/>
      <w:jc w:val="right"/>
    </w:pPr>
    <w:r w:rsidRPr="002177E7">
      <w:rPr>
        <w:noProof/>
        <w:lang w:eastAsia="es-CO"/>
      </w:rPr>
      <w:drawing>
        <wp:inline distT="0" distB="0" distL="0" distR="0">
          <wp:extent cx="1276985" cy="198755"/>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276985" cy="198755"/>
                  </a:xfrm>
                  <a:prstGeom prst="rect">
                    <a:avLst/>
                  </a:prstGeom>
                  <a:solidFill>
                    <a:srgbClr val="FFFFFF">
                      <a:alpha val="0"/>
                    </a:srgbClr>
                  </a:solidFill>
                  <a:ln w="9525">
                    <a:noFill/>
                    <a:miter lim="800000"/>
                    <a:headEnd/>
                    <a:tailEnd/>
                  </a:ln>
                </pic:spPr>
              </pic:pic>
            </a:graphicData>
          </a:graphic>
        </wp:inline>
      </w:drawing>
    </w:r>
    <w:sdt>
      <w:sdtPr>
        <w:id w:val="13134146"/>
        <w:docPartObj>
          <w:docPartGallery w:val="Page Numbers (Bottom of Page)"/>
          <w:docPartUnique/>
        </w:docPartObj>
      </w:sdtPr>
      <w:sdtContent>
        <w:r>
          <w:t xml:space="preserve">                                                                                                             </w:t>
        </w:r>
        <w:r w:rsidRPr="00293844">
          <w:rPr>
            <w:sz w:val="16"/>
          </w:rPr>
          <w:fldChar w:fldCharType="begin"/>
        </w:r>
        <w:r w:rsidRPr="00293844">
          <w:rPr>
            <w:sz w:val="16"/>
          </w:rPr>
          <w:instrText xml:space="preserve"> PAGE   \* MERGEFORMAT </w:instrText>
        </w:r>
        <w:r w:rsidRPr="00293844">
          <w:rPr>
            <w:sz w:val="16"/>
          </w:rPr>
          <w:fldChar w:fldCharType="separate"/>
        </w:r>
        <w:r w:rsidR="0079787C">
          <w:rPr>
            <w:noProof/>
            <w:sz w:val="16"/>
          </w:rPr>
          <w:t>43</w:t>
        </w:r>
        <w:r w:rsidRPr="00293844">
          <w:rPr>
            <w:sz w:val="1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DE2" w:rsidRDefault="00F04DE2" w:rsidP="00B72661">
      <w:r>
        <w:separator/>
      </w:r>
    </w:p>
  </w:footnote>
  <w:footnote w:type="continuationSeparator" w:id="1">
    <w:p w:rsidR="00F04DE2" w:rsidRDefault="00F04DE2" w:rsidP="00B72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EEE"/>
      <w:tblLook w:val="04A0"/>
    </w:tblPr>
    <w:tblGrid>
      <w:gridCol w:w="1237"/>
      <w:gridCol w:w="6839"/>
      <w:gridCol w:w="978"/>
    </w:tblGrid>
    <w:tr w:rsidR="00EF4B6B" w:rsidRPr="003C18C6" w:rsidTr="00973423">
      <w:trPr>
        <w:jc w:val="center"/>
      </w:trPr>
      <w:tc>
        <w:tcPr>
          <w:tcW w:w="1242" w:type="dxa"/>
          <w:shd w:val="clear" w:color="auto" w:fill="EEEEEE"/>
        </w:tcPr>
        <w:p w:rsidR="00EF4B6B" w:rsidRPr="003C18C6" w:rsidRDefault="00EF4B6B" w:rsidP="00EF4B6B">
          <w:pPr>
            <w:pStyle w:val="Encabezado"/>
            <w:rPr>
              <w:noProof/>
              <w:sz w:val="18"/>
              <w:szCs w:val="18"/>
            </w:rPr>
          </w:pPr>
          <w:r w:rsidRPr="00AF33B6">
            <w:rPr>
              <w:noProof/>
              <w:sz w:val="18"/>
              <w:szCs w:val="18"/>
              <w:lang w:eastAsia="es-CO"/>
            </w:rPr>
            <w:drawing>
              <wp:inline distT="0" distB="0" distL="0" distR="0">
                <wp:extent cx="594360" cy="447675"/>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381" t="16906" r="87702" b="69764"/>
                        <a:stretch>
                          <a:fillRect/>
                        </a:stretch>
                      </pic:blipFill>
                      <pic:spPr bwMode="auto">
                        <a:xfrm>
                          <a:off x="0" y="0"/>
                          <a:ext cx="594360" cy="447675"/>
                        </a:xfrm>
                        <a:prstGeom prst="rect">
                          <a:avLst/>
                        </a:prstGeom>
                        <a:noFill/>
                        <a:ln w="9525">
                          <a:noFill/>
                          <a:miter lim="800000"/>
                          <a:headEnd/>
                          <a:tailEnd/>
                        </a:ln>
                      </pic:spPr>
                    </pic:pic>
                  </a:graphicData>
                </a:graphic>
              </wp:inline>
            </w:drawing>
          </w:r>
        </w:p>
      </w:tc>
      <w:tc>
        <w:tcPr>
          <w:tcW w:w="7325" w:type="dxa"/>
          <w:shd w:val="clear" w:color="auto" w:fill="EEEEEE"/>
          <w:vAlign w:val="center"/>
        </w:tcPr>
        <w:p w:rsidR="00EF4B6B" w:rsidRDefault="00EF4B6B" w:rsidP="00EF4B6B">
          <w:pPr>
            <w:pStyle w:val="Encabezado"/>
            <w:jc w:val="center"/>
            <w:rPr>
              <w:noProof/>
              <w:sz w:val="18"/>
              <w:szCs w:val="18"/>
            </w:rPr>
          </w:pPr>
          <w:r>
            <w:rPr>
              <w:noProof/>
              <w:sz w:val="18"/>
              <w:szCs w:val="18"/>
            </w:rPr>
            <w:t>MINISTERIO DE TRANSPORTE</w:t>
          </w:r>
        </w:p>
        <w:p w:rsidR="00EF4B6B" w:rsidRDefault="00EF4B6B" w:rsidP="00EF4B6B">
          <w:pPr>
            <w:pStyle w:val="Encabezado"/>
            <w:jc w:val="center"/>
            <w:rPr>
              <w:noProof/>
              <w:sz w:val="18"/>
              <w:szCs w:val="18"/>
            </w:rPr>
          </w:pPr>
          <w:r>
            <w:rPr>
              <w:noProof/>
              <w:sz w:val="18"/>
              <w:szCs w:val="18"/>
            </w:rPr>
            <w:t>REGISTRO NACIONAL DE DESPACHO DE CARGA</w:t>
          </w:r>
        </w:p>
        <w:p w:rsidR="00EF4B6B" w:rsidRPr="00973423" w:rsidRDefault="00EF4B6B" w:rsidP="00EF4B6B">
          <w:pPr>
            <w:pStyle w:val="Encabezado"/>
            <w:jc w:val="center"/>
            <w:rPr>
              <w:b/>
              <w:sz w:val="18"/>
              <w:szCs w:val="18"/>
            </w:rPr>
          </w:pPr>
          <w:fldSimple w:instr=" FILENAME   \* MERGEFORMAT ">
            <w:r w:rsidRPr="008E4230">
              <w:rPr>
                <w:noProof/>
                <w:sz w:val="18"/>
                <w:szCs w:val="18"/>
              </w:rPr>
              <w:t>RNDC Diccionario de Datos Web Services v3</w:t>
            </w:r>
          </w:fldSimple>
        </w:p>
      </w:tc>
      <w:tc>
        <w:tcPr>
          <w:tcW w:w="978" w:type="dxa"/>
          <w:shd w:val="clear" w:color="auto" w:fill="EEEEEE"/>
        </w:tcPr>
        <w:p w:rsidR="00EF4B6B" w:rsidRPr="003C18C6" w:rsidRDefault="00EF4B6B" w:rsidP="00EF4B6B">
          <w:pPr>
            <w:pStyle w:val="Encabezado"/>
            <w:jc w:val="right"/>
            <w:rPr>
              <w:noProof/>
              <w:sz w:val="18"/>
              <w:szCs w:val="18"/>
            </w:rPr>
          </w:pPr>
          <w:r w:rsidRPr="00AF33B6">
            <w:rPr>
              <w:noProof/>
              <w:sz w:val="18"/>
              <w:szCs w:val="18"/>
              <w:lang w:eastAsia="es-CO"/>
            </w:rPr>
            <w:drawing>
              <wp:inline distT="0" distB="0" distL="0" distR="0">
                <wp:extent cx="464820" cy="459105"/>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88885" t="16849" r="3380" b="69480"/>
                        <a:stretch>
                          <a:fillRect/>
                        </a:stretch>
                      </pic:blipFill>
                      <pic:spPr bwMode="auto">
                        <a:xfrm>
                          <a:off x="0" y="0"/>
                          <a:ext cx="464820" cy="459105"/>
                        </a:xfrm>
                        <a:prstGeom prst="rect">
                          <a:avLst/>
                        </a:prstGeom>
                        <a:noFill/>
                        <a:ln w="9525">
                          <a:noFill/>
                          <a:miter lim="800000"/>
                          <a:headEnd/>
                          <a:tailEnd/>
                        </a:ln>
                      </pic:spPr>
                    </pic:pic>
                  </a:graphicData>
                </a:graphic>
              </wp:inline>
            </w:drawing>
          </w:r>
        </w:p>
      </w:tc>
    </w:tr>
  </w:tbl>
  <w:p w:rsidR="00EF4B6B" w:rsidRPr="009E46AE" w:rsidRDefault="00EF4B6B" w:rsidP="00FB50F2">
    <w:pPr>
      <w:pStyle w:val="Encabezado"/>
      <w:spacing w:before="0"/>
      <w:jc w:val="right"/>
      <w:rPr>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7766"/>
    <w:multiLevelType w:val="multilevel"/>
    <w:tmpl w:val="240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
    <w:nsid w:val="09B46E97"/>
    <w:multiLevelType w:val="multilevel"/>
    <w:tmpl w:val="578CEE3E"/>
    <w:lvl w:ilvl="0">
      <w:start w:val="1"/>
      <w:numFmt w:val="decimal"/>
      <w:pStyle w:val="Ttulo1"/>
      <w:lvlText w:val="%1."/>
      <w:lvlJc w:val="left"/>
      <w:pPr>
        <w:ind w:left="360" w:hanging="360"/>
      </w:pPr>
    </w:lvl>
    <w:lvl w:ilvl="1">
      <w:start w:val="1"/>
      <w:numFmt w:val="decimal"/>
      <w:pStyle w:val="Ttulo2"/>
      <w:lvlText w:val="%1.%2."/>
      <w:lvlJc w:val="left"/>
      <w:pPr>
        <w:ind w:left="43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6561B5"/>
    <w:multiLevelType w:val="hybridMultilevel"/>
    <w:tmpl w:val="7DC6B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B275EE8"/>
    <w:multiLevelType w:val="hybridMultilevel"/>
    <w:tmpl w:val="46C45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5F60AE1"/>
    <w:multiLevelType w:val="hybridMultilevel"/>
    <w:tmpl w:val="260E51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FD07AC3"/>
    <w:multiLevelType w:val="hybridMultilevel"/>
    <w:tmpl w:val="1D6E5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67A32DAC"/>
    <w:multiLevelType w:val="hybridMultilevel"/>
    <w:tmpl w:val="EF8ECB0A"/>
    <w:lvl w:ilvl="0" w:tplc="5492EF04">
      <w:start w:val="1"/>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6D3272AB"/>
    <w:multiLevelType w:val="hybridMultilevel"/>
    <w:tmpl w:val="31D8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5"/>
  </w:num>
  <w:num w:numId="8">
    <w:abstractNumId w:val="7"/>
  </w:num>
  <w:num w:numId="9">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87EAF"/>
    <w:rsid w:val="0000380B"/>
    <w:rsid w:val="000103DE"/>
    <w:rsid w:val="0001260B"/>
    <w:rsid w:val="00027AD6"/>
    <w:rsid w:val="00033909"/>
    <w:rsid w:val="00037E78"/>
    <w:rsid w:val="000436EA"/>
    <w:rsid w:val="0004456B"/>
    <w:rsid w:val="00047166"/>
    <w:rsid w:val="0005472F"/>
    <w:rsid w:val="00056FCB"/>
    <w:rsid w:val="00060BA7"/>
    <w:rsid w:val="00067BEF"/>
    <w:rsid w:val="00073E1A"/>
    <w:rsid w:val="0007417B"/>
    <w:rsid w:val="000836E3"/>
    <w:rsid w:val="00085BC8"/>
    <w:rsid w:val="000902FA"/>
    <w:rsid w:val="00095FC2"/>
    <w:rsid w:val="000965DC"/>
    <w:rsid w:val="000A0350"/>
    <w:rsid w:val="000A064D"/>
    <w:rsid w:val="000A1EE8"/>
    <w:rsid w:val="000B3953"/>
    <w:rsid w:val="000C0AC4"/>
    <w:rsid w:val="000C20E9"/>
    <w:rsid w:val="000C383A"/>
    <w:rsid w:val="000C65AC"/>
    <w:rsid w:val="000C7569"/>
    <w:rsid w:val="000D3AEF"/>
    <w:rsid w:val="000D4C74"/>
    <w:rsid w:val="000D68EA"/>
    <w:rsid w:val="000D7188"/>
    <w:rsid w:val="000E5D86"/>
    <w:rsid w:val="000F4A50"/>
    <w:rsid w:val="001013EF"/>
    <w:rsid w:val="00101827"/>
    <w:rsid w:val="00102E2C"/>
    <w:rsid w:val="00107793"/>
    <w:rsid w:val="00107AEF"/>
    <w:rsid w:val="0012461B"/>
    <w:rsid w:val="00127105"/>
    <w:rsid w:val="00130533"/>
    <w:rsid w:val="00130BA8"/>
    <w:rsid w:val="001316AE"/>
    <w:rsid w:val="001323F7"/>
    <w:rsid w:val="00133C0E"/>
    <w:rsid w:val="001402B1"/>
    <w:rsid w:val="00142326"/>
    <w:rsid w:val="00145063"/>
    <w:rsid w:val="00153DD6"/>
    <w:rsid w:val="001546B6"/>
    <w:rsid w:val="00155CB1"/>
    <w:rsid w:val="001622E2"/>
    <w:rsid w:val="001649E5"/>
    <w:rsid w:val="0016551A"/>
    <w:rsid w:val="00173475"/>
    <w:rsid w:val="00182D4B"/>
    <w:rsid w:val="00185689"/>
    <w:rsid w:val="00185E20"/>
    <w:rsid w:val="00187DEF"/>
    <w:rsid w:val="0019214B"/>
    <w:rsid w:val="001924C3"/>
    <w:rsid w:val="001A3360"/>
    <w:rsid w:val="001A5CCA"/>
    <w:rsid w:val="001A6B5C"/>
    <w:rsid w:val="001B0114"/>
    <w:rsid w:val="001C4D87"/>
    <w:rsid w:val="001D25FB"/>
    <w:rsid w:val="001E0450"/>
    <w:rsid w:val="001E081F"/>
    <w:rsid w:val="001E10BE"/>
    <w:rsid w:val="001E2398"/>
    <w:rsid w:val="001F4384"/>
    <w:rsid w:val="001F5370"/>
    <w:rsid w:val="001F70E8"/>
    <w:rsid w:val="002020D0"/>
    <w:rsid w:val="00206AFD"/>
    <w:rsid w:val="002102D2"/>
    <w:rsid w:val="00210C6B"/>
    <w:rsid w:val="0022561A"/>
    <w:rsid w:val="00230D40"/>
    <w:rsid w:val="00233435"/>
    <w:rsid w:val="00234179"/>
    <w:rsid w:val="002361ED"/>
    <w:rsid w:val="00243E98"/>
    <w:rsid w:val="00244DBC"/>
    <w:rsid w:val="00246A0E"/>
    <w:rsid w:val="002507AA"/>
    <w:rsid w:val="00282F85"/>
    <w:rsid w:val="00284AF8"/>
    <w:rsid w:val="00285E51"/>
    <w:rsid w:val="00287EAF"/>
    <w:rsid w:val="0029030D"/>
    <w:rsid w:val="002979DE"/>
    <w:rsid w:val="002A074E"/>
    <w:rsid w:val="002A0FC9"/>
    <w:rsid w:val="002A4BE8"/>
    <w:rsid w:val="002A78DD"/>
    <w:rsid w:val="002B13B0"/>
    <w:rsid w:val="002B1CE5"/>
    <w:rsid w:val="002B24BE"/>
    <w:rsid w:val="002B6A9F"/>
    <w:rsid w:val="002B6C7C"/>
    <w:rsid w:val="002C62A2"/>
    <w:rsid w:val="002D243E"/>
    <w:rsid w:val="002D6E04"/>
    <w:rsid w:val="002E258A"/>
    <w:rsid w:val="002E4DF8"/>
    <w:rsid w:val="002E53A4"/>
    <w:rsid w:val="002E64CA"/>
    <w:rsid w:val="002F1C6A"/>
    <w:rsid w:val="002F1F5B"/>
    <w:rsid w:val="002F57FF"/>
    <w:rsid w:val="00301600"/>
    <w:rsid w:val="00303D0B"/>
    <w:rsid w:val="00305769"/>
    <w:rsid w:val="00306143"/>
    <w:rsid w:val="00307813"/>
    <w:rsid w:val="00316E51"/>
    <w:rsid w:val="00323940"/>
    <w:rsid w:val="00324F7E"/>
    <w:rsid w:val="00330ECC"/>
    <w:rsid w:val="003310E1"/>
    <w:rsid w:val="00334A2B"/>
    <w:rsid w:val="00342405"/>
    <w:rsid w:val="00343BB8"/>
    <w:rsid w:val="00345DAD"/>
    <w:rsid w:val="00347C9B"/>
    <w:rsid w:val="00355CA9"/>
    <w:rsid w:val="00356712"/>
    <w:rsid w:val="00361BBB"/>
    <w:rsid w:val="00362E66"/>
    <w:rsid w:val="00367C44"/>
    <w:rsid w:val="00374990"/>
    <w:rsid w:val="00375EA4"/>
    <w:rsid w:val="0037670B"/>
    <w:rsid w:val="003816F8"/>
    <w:rsid w:val="00384E3F"/>
    <w:rsid w:val="003929F9"/>
    <w:rsid w:val="00392C88"/>
    <w:rsid w:val="00395A65"/>
    <w:rsid w:val="003A6785"/>
    <w:rsid w:val="003B0DF3"/>
    <w:rsid w:val="003B116E"/>
    <w:rsid w:val="003B3BF0"/>
    <w:rsid w:val="003B7335"/>
    <w:rsid w:val="003C3B6C"/>
    <w:rsid w:val="003C4340"/>
    <w:rsid w:val="003C531B"/>
    <w:rsid w:val="003C6DC8"/>
    <w:rsid w:val="003D07BB"/>
    <w:rsid w:val="003E0C0D"/>
    <w:rsid w:val="003F747C"/>
    <w:rsid w:val="00403C6E"/>
    <w:rsid w:val="00410762"/>
    <w:rsid w:val="004135AE"/>
    <w:rsid w:val="00415D00"/>
    <w:rsid w:val="00431AEE"/>
    <w:rsid w:val="0043204F"/>
    <w:rsid w:val="004336E8"/>
    <w:rsid w:val="00433CDA"/>
    <w:rsid w:val="00433EA9"/>
    <w:rsid w:val="00436E22"/>
    <w:rsid w:val="00442D7D"/>
    <w:rsid w:val="00442DC7"/>
    <w:rsid w:val="00444D19"/>
    <w:rsid w:val="004533BB"/>
    <w:rsid w:val="004547CB"/>
    <w:rsid w:val="004547EA"/>
    <w:rsid w:val="0046286F"/>
    <w:rsid w:val="00463DAD"/>
    <w:rsid w:val="004650A1"/>
    <w:rsid w:val="00465A2E"/>
    <w:rsid w:val="00465C1F"/>
    <w:rsid w:val="0047032F"/>
    <w:rsid w:val="00472D5A"/>
    <w:rsid w:val="004839B2"/>
    <w:rsid w:val="00484A3B"/>
    <w:rsid w:val="0049242B"/>
    <w:rsid w:val="00497369"/>
    <w:rsid w:val="004A2D8D"/>
    <w:rsid w:val="004C16CE"/>
    <w:rsid w:val="004C2A8E"/>
    <w:rsid w:val="004C4A05"/>
    <w:rsid w:val="004C596D"/>
    <w:rsid w:val="004C5ECE"/>
    <w:rsid w:val="004E58F4"/>
    <w:rsid w:val="004E6BFB"/>
    <w:rsid w:val="004F552B"/>
    <w:rsid w:val="004F7ABA"/>
    <w:rsid w:val="005015B1"/>
    <w:rsid w:val="005015C2"/>
    <w:rsid w:val="00503A81"/>
    <w:rsid w:val="005133E5"/>
    <w:rsid w:val="00520A16"/>
    <w:rsid w:val="00521546"/>
    <w:rsid w:val="0052253E"/>
    <w:rsid w:val="005310E4"/>
    <w:rsid w:val="00532E8D"/>
    <w:rsid w:val="00534FCA"/>
    <w:rsid w:val="00535A4B"/>
    <w:rsid w:val="005365DB"/>
    <w:rsid w:val="00553DD7"/>
    <w:rsid w:val="005633B0"/>
    <w:rsid w:val="005667C6"/>
    <w:rsid w:val="005677CA"/>
    <w:rsid w:val="0057211F"/>
    <w:rsid w:val="0057741F"/>
    <w:rsid w:val="005871E0"/>
    <w:rsid w:val="00594B77"/>
    <w:rsid w:val="005970BB"/>
    <w:rsid w:val="005A4626"/>
    <w:rsid w:val="005A4A07"/>
    <w:rsid w:val="005B086C"/>
    <w:rsid w:val="005B1CE6"/>
    <w:rsid w:val="005B2B67"/>
    <w:rsid w:val="005B56FE"/>
    <w:rsid w:val="005C0C53"/>
    <w:rsid w:val="005C426A"/>
    <w:rsid w:val="005D6788"/>
    <w:rsid w:val="005D7D3E"/>
    <w:rsid w:val="005E27F2"/>
    <w:rsid w:val="005E4238"/>
    <w:rsid w:val="005E7D1B"/>
    <w:rsid w:val="005F0413"/>
    <w:rsid w:val="005F60CE"/>
    <w:rsid w:val="0060754C"/>
    <w:rsid w:val="0061364C"/>
    <w:rsid w:val="00617996"/>
    <w:rsid w:val="00621530"/>
    <w:rsid w:val="00624BF3"/>
    <w:rsid w:val="00632015"/>
    <w:rsid w:val="006339F5"/>
    <w:rsid w:val="00637F02"/>
    <w:rsid w:val="006408AB"/>
    <w:rsid w:val="006424AE"/>
    <w:rsid w:val="00650DFA"/>
    <w:rsid w:val="0065298A"/>
    <w:rsid w:val="00657FC4"/>
    <w:rsid w:val="00660AFB"/>
    <w:rsid w:val="00671201"/>
    <w:rsid w:val="006805B5"/>
    <w:rsid w:val="006850C9"/>
    <w:rsid w:val="00687353"/>
    <w:rsid w:val="0068756A"/>
    <w:rsid w:val="00690100"/>
    <w:rsid w:val="006A6751"/>
    <w:rsid w:val="006B0D0D"/>
    <w:rsid w:val="006B4E5F"/>
    <w:rsid w:val="006B7D6A"/>
    <w:rsid w:val="006C2F34"/>
    <w:rsid w:val="006C4E0A"/>
    <w:rsid w:val="006D0A83"/>
    <w:rsid w:val="006E223F"/>
    <w:rsid w:val="006E446B"/>
    <w:rsid w:val="006E68CD"/>
    <w:rsid w:val="006F1DA0"/>
    <w:rsid w:val="006F2C50"/>
    <w:rsid w:val="006F7904"/>
    <w:rsid w:val="0070161F"/>
    <w:rsid w:val="00706761"/>
    <w:rsid w:val="00711324"/>
    <w:rsid w:val="00711615"/>
    <w:rsid w:val="00714745"/>
    <w:rsid w:val="00714D2A"/>
    <w:rsid w:val="00716666"/>
    <w:rsid w:val="0072055D"/>
    <w:rsid w:val="00720DE4"/>
    <w:rsid w:val="007217E5"/>
    <w:rsid w:val="00721A46"/>
    <w:rsid w:val="00731D08"/>
    <w:rsid w:val="00740FF4"/>
    <w:rsid w:val="0075176F"/>
    <w:rsid w:val="0075265C"/>
    <w:rsid w:val="00756164"/>
    <w:rsid w:val="0076300D"/>
    <w:rsid w:val="00763419"/>
    <w:rsid w:val="00771334"/>
    <w:rsid w:val="00780FD4"/>
    <w:rsid w:val="00786034"/>
    <w:rsid w:val="00793C40"/>
    <w:rsid w:val="0079411A"/>
    <w:rsid w:val="00794BF0"/>
    <w:rsid w:val="007962FE"/>
    <w:rsid w:val="0079787C"/>
    <w:rsid w:val="007A0611"/>
    <w:rsid w:val="007B1B47"/>
    <w:rsid w:val="007B239D"/>
    <w:rsid w:val="007B5B1D"/>
    <w:rsid w:val="007C17DB"/>
    <w:rsid w:val="007C3B8A"/>
    <w:rsid w:val="007C7959"/>
    <w:rsid w:val="007D2C4B"/>
    <w:rsid w:val="007E0B68"/>
    <w:rsid w:val="007E333C"/>
    <w:rsid w:val="007E45C7"/>
    <w:rsid w:val="007E5AD6"/>
    <w:rsid w:val="007E6852"/>
    <w:rsid w:val="007E7A71"/>
    <w:rsid w:val="007F05B4"/>
    <w:rsid w:val="007F1F4B"/>
    <w:rsid w:val="007F7244"/>
    <w:rsid w:val="0080125F"/>
    <w:rsid w:val="00804C72"/>
    <w:rsid w:val="00804D51"/>
    <w:rsid w:val="00805424"/>
    <w:rsid w:val="00812F3A"/>
    <w:rsid w:val="00822515"/>
    <w:rsid w:val="00845DDF"/>
    <w:rsid w:val="0084708E"/>
    <w:rsid w:val="0085079B"/>
    <w:rsid w:val="0085313F"/>
    <w:rsid w:val="0086686B"/>
    <w:rsid w:val="00870FEF"/>
    <w:rsid w:val="0087378B"/>
    <w:rsid w:val="008738D3"/>
    <w:rsid w:val="00873D22"/>
    <w:rsid w:val="0088172E"/>
    <w:rsid w:val="00887420"/>
    <w:rsid w:val="00892DDD"/>
    <w:rsid w:val="00893894"/>
    <w:rsid w:val="008B0EE4"/>
    <w:rsid w:val="008B3DB4"/>
    <w:rsid w:val="008B6595"/>
    <w:rsid w:val="008D1123"/>
    <w:rsid w:val="008D34C2"/>
    <w:rsid w:val="008D65B6"/>
    <w:rsid w:val="008D7463"/>
    <w:rsid w:val="008D767A"/>
    <w:rsid w:val="008E0496"/>
    <w:rsid w:val="008E28B6"/>
    <w:rsid w:val="008E4219"/>
    <w:rsid w:val="008E4230"/>
    <w:rsid w:val="008F0113"/>
    <w:rsid w:val="008F4DAD"/>
    <w:rsid w:val="00901265"/>
    <w:rsid w:val="00902532"/>
    <w:rsid w:val="00902B36"/>
    <w:rsid w:val="00912EA7"/>
    <w:rsid w:val="00916691"/>
    <w:rsid w:val="0092055E"/>
    <w:rsid w:val="00930B38"/>
    <w:rsid w:val="00934B4B"/>
    <w:rsid w:val="00935F3B"/>
    <w:rsid w:val="00936AFF"/>
    <w:rsid w:val="00941983"/>
    <w:rsid w:val="0094447E"/>
    <w:rsid w:val="009461F0"/>
    <w:rsid w:val="009501E9"/>
    <w:rsid w:val="00955067"/>
    <w:rsid w:val="00955FAC"/>
    <w:rsid w:val="009574C9"/>
    <w:rsid w:val="00971CA0"/>
    <w:rsid w:val="00971FC6"/>
    <w:rsid w:val="00973423"/>
    <w:rsid w:val="00975DFF"/>
    <w:rsid w:val="0098281B"/>
    <w:rsid w:val="009853FA"/>
    <w:rsid w:val="00986C1B"/>
    <w:rsid w:val="00995667"/>
    <w:rsid w:val="009A4F2B"/>
    <w:rsid w:val="009B4B63"/>
    <w:rsid w:val="009B7D51"/>
    <w:rsid w:val="009C6858"/>
    <w:rsid w:val="009D268E"/>
    <w:rsid w:val="009D79AC"/>
    <w:rsid w:val="009E46AE"/>
    <w:rsid w:val="009E615B"/>
    <w:rsid w:val="009F0EC3"/>
    <w:rsid w:val="009F2A7A"/>
    <w:rsid w:val="009F3903"/>
    <w:rsid w:val="009F4C26"/>
    <w:rsid w:val="009F5126"/>
    <w:rsid w:val="009F74B7"/>
    <w:rsid w:val="00A05E24"/>
    <w:rsid w:val="00A10983"/>
    <w:rsid w:val="00A153C7"/>
    <w:rsid w:val="00A21206"/>
    <w:rsid w:val="00A2367A"/>
    <w:rsid w:val="00A318B3"/>
    <w:rsid w:val="00A32BB1"/>
    <w:rsid w:val="00A373D1"/>
    <w:rsid w:val="00A4495B"/>
    <w:rsid w:val="00A4680B"/>
    <w:rsid w:val="00A4747D"/>
    <w:rsid w:val="00A514D6"/>
    <w:rsid w:val="00A51EFD"/>
    <w:rsid w:val="00A53061"/>
    <w:rsid w:val="00A54CA4"/>
    <w:rsid w:val="00A55A83"/>
    <w:rsid w:val="00A55EB0"/>
    <w:rsid w:val="00A62A19"/>
    <w:rsid w:val="00A65674"/>
    <w:rsid w:val="00A65948"/>
    <w:rsid w:val="00A766E9"/>
    <w:rsid w:val="00A7799B"/>
    <w:rsid w:val="00A82520"/>
    <w:rsid w:val="00A849A3"/>
    <w:rsid w:val="00A86C18"/>
    <w:rsid w:val="00A90470"/>
    <w:rsid w:val="00A90611"/>
    <w:rsid w:val="00A91C86"/>
    <w:rsid w:val="00A9204F"/>
    <w:rsid w:val="00AA12FE"/>
    <w:rsid w:val="00AA4E4B"/>
    <w:rsid w:val="00AA6629"/>
    <w:rsid w:val="00AA6AF6"/>
    <w:rsid w:val="00AA6F56"/>
    <w:rsid w:val="00AA74B4"/>
    <w:rsid w:val="00AA77FB"/>
    <w:rsid w:val="00AB18B8"/>
    <w:rsid w:val="00AB3D2D"/>
    <w:rsid w:val="00AC06EA"/>
    <w:rsid w:val="00AD150E"/>
    <w:rsid w:val="00AD22D5"/>
    <w:rsid w:val="00AD3574"/>
    <w:rsid w:val="00AD77C1"/>
    <w:rsid w:val="00AE2156"/>
    <w:rsid w:val="00AE3E38"/>
    <w:rsid w:val="00AE4600"/>
    <w:rsid w:val="00AE7C45"/>
    <w:rsid w:val="00AF0AB3"/>
    <w:rsid w:val="00AF0D5E"/>
    <w:rsid w:val="00AF3F48"/>
    <w:rsid w:val="00AF472A"/>
    <w:rsid w:val="00AF66C6"/>
    <w:rsid w:val="00B0677F"/>
    <w:rsid w:val="00B15153"/>
    <w:rsid w:val="00B17A5E"/>
    <w:rsid w:val="00B21189"/>
    <w:rsid w:val="00B226D0"/>
    <w:rsid w:val="00B24D57"/>
    <w:rsid w:val="00B31DB5"/>
    <w:rsid w:val="00B411E2"/>
    <w:rsid w:val="00B507C7"/>
    <w:rsid w:val="00B55D7E"/>
    <w:rsid w:val="00B64654"/>
    <w:rsid w:val="00B65296"/>
    <w:rsid w:val="00B676E2"/>
    <w:rsid w:val="00B7168B"/>
    <w:rsid w:val="00B72661"/>
    <w:rsid w:val="00B73EFA"/>
    <w:rsid w:val="00B80D75"/>
    <w:rsid w:val="00B83877"/>
    <w:rsid w:val="00B87B09"/>
    <w:rsid w:val="00B947A9"/>
    <w:rsid w:val="00B95B1A"/>
    <w:rsid w:val="00B95B42"/>
    <w:rsid w:val="00B97EE4"/>
    <w:rsid w:val="00BA1287"/>
    <w:rsid w:val="00BA544F"/>
    <w:rsid w:val="00BB3115"/>
    <w:rsid w:val="00BB4314"/>
    <w:rsid w:val="00BB4EC0"/>
    <w:rsid w:val="00BB52B0"/>
    <w:rsid w:val="00BB68C6"/>
    <w:rsid w:val="00BB7A57"/>
    <w:rsid w:val="00BC4040"/>
    <w:rsid w:val="00BC5E38"/>
    <w:rsid w:val="00BD01FD"/>
    <w:rsid w:val="00BD3228"/>
    <w:rsid w:val="00BD4510"/>
    <w:rsid w:val="00BD5A0E"/>
    <w:rsid w:val="00BD7E7B"/>
    <w:rsid w:val="00BF2B69"/>
    <w:rsid w:val="00BF43CF"/>
    <w:rsid w:val="00BF627E"/>
    <w:rsid w:val="00C02339"/>
    <w:rsid w:val="00C07087"/>
    <w:rsid w:val="00C17C06"/>
    <w:rsid w:val="00C27154"/>
    <w:rsid w:val="00C30AD8"/>
    <w:rsid w:val="00C31ADC"/>
    <w:rsid w:val="00C36D1C"/>
    <w:rsid w:val="00C42908"/>
    <w:rsid w:val="00C45ED9"/>
    <w:rsid w:val="00C469D6"/>
    <w:rsid w:val="00C510FB"/>
    <w:rsid w:val="00C53AED"/>
    <w:rsid w:val="00C554B8"/>
    <w:rsid w:val="00C61DD4"/>
    <w:rsid w:val="00C63237"/>
    <w:rsid w:val="00C6444E"/>
    <w:rsid w:val="00C673C2"/>
    <w:rsid w:val="00C75D45"/>
    <w:rsid w:val="00C76123"/>
    <w:rsid w:val="00C7788A"/>
    <w:rsid w:val="00C8030A"/>
    <w:rsid w:val="00C8337E"/>
    <w:rsid w:val="00C8354A"/>
    <w:rsid w:val="00C933F8"/>
    <w:rsid w:val="00C95C86"/>
    <w:rsid w:val="00CA22FB"/>
    <w:rsid w:val="00CA366A"/>
    <w:rsid w:val="00CA74D1"/>
    <w:rsid w:val="00CA7774"/>
    <w:rsid w:val="00CA7DBE"/>
    <w:rsid w:val="00CB0F9F"/>
    <w:rsid w:val="00CB3DD0"/>
    <w:rsid w:val="00CB512A"/>
    <w:rsid w:val="00CC00E9"/>
    <w:rsid w:val="00CE077A"/>
    <w:rsid w:val="00CE270E"/>
    <w:rsid w:val="00CE50F3"/>
    <w:rsid w:val="00CE6C72"/>
    <w:rsid w:val="00CE705C"/>
    <w:rsid w:val="00D001DB"/>
    <w:rsid w:val="00D025F8"/>
    <w:rsid w:val="00D04761"/>
    <w:rsid w:val="00D218DE"/>
    <w:rsid w:val="00D229FF"/>
    <w:rsid w:val="00D24245"/>
    <w:rsid w:val="00D24642"/>
    <w:rsid w:val="00D37BB3"/>
    <w:rsid w:val="00D42A93"/>
    <w:rsid w:val="00D43A4A"/>
    <w:rsid w:val="00D442AA"/>
    <w:rsid w:val="00D447DA"/>
    <w:rsid w:val="00D46550"/>
    <w:rsid w:val="00D46E06"/>
    <w:rsid w:val="00D477CB"/>
    <w:rsid w:val="00D50E39"/>
    <w:rsid w:val="00D5104D"/>
    <w:rsid w:val="00D656BF"/>
    <w:rsid w:val="00D65F20"/>
    <w:rsid w:val="00D66BE3"/>
    <w:rsid w:val="00D70E41"/>
    <w:rsid w:val="00D71280"/>
    <w:rsid w:val="00D75CBA"/>
    <w:rsid w:val="00D7722E"/>
    <w:rsid w:val="00D8088C"/>
    <w:rsid w:val="00D82485"/>
    <w:rsid w:val="00D84839"/>
    <w:rsid w:val="00D85AE0"/>
    <w:rsid w:val="00DA244C"/>
    <w:rsid w:val="00DA28ED"/>
    <w:rsid w:val="00DA4164"/>
    <w:rsid w:val="00DA4FE1"/>
    <w:rsid w:val="00DB108E"/>
    <w:rsid w:val="00DB25D2"/>
    <w:rsid w:val="00DB6593"/>
    <w:rsid w:val="00DB65BF"/>
    <w:rsid w:val="00DB6775"/>
    <w:rsid w:val="00DB7185"/>
    <w:rsid w:val="00DC1ECA"/>
    <w:rsid w:val="00DC4C30"/>
    <w:rsid w:val="00DC6FF4"/>
    <w:rsid w:val="00DC78E5"/>
    <w:rsid w:val="00DD14B4"/>
    <w:rsid w:val="00DD3578"/>
    <w:rsid w:val="00DE422B"/>
    <w:rsid w:val="00DE5F41"/>
    <w:rsid w:val="00DF0D47"/>
    <w:rsid w:val="00DF64CD"/>
    <w:rsid w:val="00E024A0"/>
    <w:rsid w:val="00E06BE9"/>
    <w:rsid w:val="00E06FC0"/>
    <w:rsid w:val="00E11CDD"/>
    <w:rsid w:val="00E22494"/>
    <w:rsid w:val="00E22D50"/>
    <w:rsid w:val="00E35EE3"/>
    <w:rsid w:val="00E4005A"/>
    <w:rsid w:val="00E4047B"/>
    <w:rsid w:val="00E505E5"/>
    <w:rsid w:val="00E54D99"/>
    <w:rsid w:val="00E57C33"/>
    <w:rsid w:val="00E734DF"/>
    <w:rsid w:val="00E74848"/>
    <w:rsid w:val="00E7594E"/>
    <w:rsid w:val="00E77AFE"/>
    <w:rsid w:val="00E77F60"/>
    <w:rsid w:val="00E830E7"/>
    <w:rsid w:val="00E90833"/>
    <w:rsid w:val="00E92361"/>
    <w:rsid w:val="00E92EC6"/>
    <w:rsid w:val="00E97FDA"/>
    <w:rsid w:val="00EA618E"/>
    <w:rsid w:val="00EA71B8"/>
    <w:rsid w:val="00EB3296"/>
    <w:rsid w:val="00EB4A09"/>
    <w:rsid w:val="00EC2B92"/>
    <w:rsid w:val="00EC63D3"/>
    <w:rsid w:val="00EC7879"/>
    <w:rsid w:val="00ED0073"/>
    <w:rsid w:val="00ED1D6A"/>
    <w:rsid w:val="00ED6E80"/>
    <w:rsid w:val="00EE4969"/>
    <w:rsid w:val="00EE6051"/>
    <w:rsid w:val="00EF1BBC"/>
    <w:rsid w:val="00EF4B6B"/>
    <w:rsid w:val="00F0190C"/>
    <w:rsid w:val="00F04DE2"/>
    <w:rsid w:val="00F05931"/>
    <w:rsid w:val="00F120B3"/>
    <w:rsid w:val="00F150C4"/>
    <w:rsid w:val="00F20E0C"/>
    <w:rsid w:val="00F271B6"/>
    <w:rsid w:val="00F32B5C"/>
    <w:rsid w:val="00F32D4B"/>
    <w:rsid w:val="00F3495C"/>
    <w:rsid w:val="00F37CE1"/>
    <w:rsid w:val="00F4237A"/>
    <w:rsid w:val="00F42E38"/>
    <w:rsid w:val="00F542DF"/>
    <w:rsid w:val="00F60B94"/>
    <w:rsid w:val="00F61C56"/>
    <w:rsid w:val="00F61E86"/>
    <w:rsid w:val="00F65DEF"/>
    <w:rsid w:val="00F66D96"/>
    <w:rsid w:val="00F71B42"/>
    <w:rsid w:val="00F725D2"/>
    <w:rsid w:val="00F726F9"/>
    <w:rsid w:val="00F72C03"/>
    <w:rsid w:val="00F77C44"/>
    <w:rsid w:val="00F77D89"/>
    <w:rsid w:val="00F80D24"/>
    <w:rsid w:val="00F80FC3"/>
    <w:rsid w:val="00F8216C"/>
    <w:rsid w:val="00F831BD"/>
    <w:rsid w:val="00F85747"/>
    <w:rsid w:val="00F8582F"/>
    <w:rsid w:val="00F873DC"/>
    <w:rsid w:val="00F9186B"/>
    <w:rsid w:val="00F94E3B"/>
    <w:rsid w:val="00F956C5"/>
    <w:rsid w:val="00F967AC"/>
    <w:rsid w:val="00FA01DD"/>
    <w:rsid w:val="00FA225E"/>
    <w:rsid w:val="00FB50F2"/>
    <w:rsid w:val="00FB738D"/>
    <w:rsid w:val="00FC1286"/>
    <w:rsid w:val="00FC29D8"/>
    <w:rsid w:val="00FD35D6"/>
    <w:rsid w:val="00FD5C95"/>
    <w:rsid w:val="00FE093C"/>
    <w:rsid w:val="00FE17CB"/>
    <w:rsid w:val="00FE31E4"/>
    <w:rsid w:val="00FE336B"/>
    <w:rsid w:val="00FE3C49"/>
    <w:rsid w:val="00FE4205"/>
    <w:rsid w:val="00FE6DE0"/>
    <w:rsid w:val="00FE6FA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A65"/>
    <w:pPr>
      <w:autoSpaceDE w:val="0"/>
      <w:autoSpaceDN w:val="0"/>
      <w:adjustRightInd w:val="0"/>
      <w:spacing w:before="120" w:after="0" w:line="240" w:lineRule="auto"/>
      <w:jc w:val="both"/>
    </w:pPr>
    <w:rPr>
      <w:rFonts w:ascii="Arial" w:hAnsi="Arial" w:cs="Arial"/>
      <w:color w:val="000000"/>
    </w:rPr>
  </w:style>
  <w:style w:type="paragraph" w:styleId="Ttulo1">
    <w:name w:val="heading 1"/>
    <w:basedOn w:val="Prrafodelista"/>
    <w:next w:val="Normal"/>
    <w:link w:val="Ttulo1Car"/>
    <w:uiPriority w:val="9"/>
    <w:qFormat/>
    <w:rsid w:val="005D6788"/>
    <w:pPr>
      <w:numPr>
        <w:numId w:val="2"/>
      </w:numPr>
      <w:spacing w:before="480" w:after="360"/>
      <w:ind w:left="567" w:hanging="567"/>
      <w:outlineLvl w:val="0"/>
    </w:pPr>
    <w:rPr>
      <w:b/>
      <w:sz w:val="32"/>
      <w:szCs w:val="20"/>
    </w:rPr>
  </w:style>
  <w:style w:type="paragraph" w:styleId="Ttulo2">
    <w:name w:val="heading 2"/>
    <w:basedOn w:val="Ttulo1"/>
    <w:next w:val="Normal"/>
    <w:link w:val="Ttulo2Car"/>
    <w:uiPriority w:val="9"/>
    <w:unhideWhenUsed/>
    <w:qFormat/>
    <w:rsid w:val="00EC7879"/>
    <w:pPr>
      <w:numPr>
        <w:ilvl w:val="1"/>
      </w:numPr>
      <w:spacing w:after="240"/>
      <w:ind w:left="851" w:hanging="851"/>
      <w:outlineLvl w:val="1"/>
    </w:pPr>
    <w:rPr>
      <w:sz w:val="28"/>
    </w:rPr>
  </w:style>
  <w:style w:type="paragraph" w:styleId="Ttulo3">
    <w:name w:val="heading 3"/>
    <w:basedOn w:val="Ttulo2"/>
    <w:next w:val="Normal"/>
    <w:link w:val="Ttulo3Car"/>
    <w:uiPriority w:val="9"/>
    <w:unhideWhenUsed/>
    <w:qFormat/>
    <w:rsid w:val="00EC7879"/>
    <w:pPr>
      <w:numPr>
        <w:ilvl w:val="2"/>
      </w:numPr>
      <w:ind w:left="851" w:hanging="851"/>
      <w:outlineLvl w:val="2"/>
    </w:pPr>
    <w:rPr>
      <w:sz w:val="24"/>
    </w:rPr>
  </w:style>
  <w:style w:type="paragraph" w:styleId="Ttulo4">
    <w:name w:val="heading 4"/>
    <w:basedOn w:val="Normal"/>
    <w:next w:val="Normal"/>
    <w:link w:val="Ttulo4Car"/>
    <w:uiPriority w:val="9"/>
    <w:semiHidden/>
    <w:unhideWhenUsed/>
    <w:qFormat/>
    <w:rsid w:val="00085BC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85BC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85BC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85BC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85BC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085BC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77CA"/>
    <w:pPr>
      <w:ind w:left="720"/>
      <w:contextualSpacing/>
    </w:pPr>
  </w:style>
  <w:style w:type="character" w:customStyle="1" w:styleId="Ttulo1Car">
    <w:name w:val="Título 1 Car"/>
    <w:basedOn w:val="Fuentedeprrafopredeter"/>
    <w:link w:val="Ttulo1"/>
    <w:uiPriority w:val="9"/>
    <w:rsid w:val="005D6788"/>
    <w:rPr>
      <w:rFonts w:ascii="Arial" w:hAnsi="Arial" w:cs="Arial"/>
      <w:b/>
      <w:color w:val="000000"/>
      <w:sz w:val="32"/>
      <w:szCs w:val="20"/>
    </w:rPr>
  </w:style>
  <w:style w:type="character" w:customStyle="1" w:styleId="Ttulo2Car">
    <w:name w:val="Título 2 Car"/>
    <w:basedOn w:val="Fuentedeprrafopredeter"/>
    <w:link w:val="Ttulo2"/>
    <w:uiPriority w:val="9"/>
    <w:rsid w:val="00EC7879"/>
    <w:rPr>
      <w:rFonts w:ascii="Arial" w:hAnsi="Arial" w:cs="Arial"/>
      <w:b/>
      <w:color w:val="000000"/>
      <w:sz w:val="28"/>
    </w:rPr>
  </w:style>
  <w:style w:type="character" w:customStyle="1" w:styleId="Ttulo3Car">
    <w:name w:val="Título 3 Car"/>
    <w:basedOn w:val="Fuentedeprrafopredeter"/>
    <w:link w:val="Ttulo3"/>
    <w:uiPriority w:val="9"/>
    <w:rsid w:val="00EC7879"/>
    <w:rPr>
      <w:rFonts w:ascii="Arial" w:hAnsi="Arial" w:cs="Arial"/>
      <w:b/>
      <w:color w:val="000000"/>
      <w:sz w:val="24"/>
    </w:rPr>
  </w:style>
  <w:style w:type="character" w:customStyle="1" w:styleId="Ttulo4Car">
    <w:name w:val="Título 4 Car"/>
    <w:basedOn w:val="Fuentedeprrafopredeter"/>
    <w:link w:val="Ttulo4"/>
    <w:uiPriority w:val="9"/>
    <w:semiHidden/>
    <w:rsid w:val="00085BC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85BC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85BC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85BC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85BC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85BC8"/>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287EAF"/>
    <w:pPr>
      <w:tabs>
        <w:tab w:val="center" w:pos="4419"/>
        <w:tab w:val="right" w:pos="8838"/>
      </w:tabs>
    </w:pPr>
  </w:style>
  <w:style w:type="character" w:customStyle="1" w:styleId="EncabezadoCar">
    <w:name w:val="Encabezado Car"/>
    <w:basedOn w:val="Fuentedeprrafopredeter"/>
    <w:link w:val="Encabezado"/>
    <w:uiPriority w:val="99"/>
    <w:rsid w:val="00287EAF"/>
  </w:style>
  <w:style w:type="paragraph" w:styleId="Piedepgina">
    <w:name w:val="footer"/>
    <w:basedOn w:val="Normal"/>
    <w:link w:val="PiedepginaCar"/>
    <w:uiPriority w:val="99"/>
    <w:unhideWhenUsed/>
    <w:rsid w:val="00287EAF"/>
    <w:pPr>
      <w:tabs>
        <w:tab w:val="center" w:pos="4419"/>
        <w:tab w:val="right" w:pos="8838"/>
      </w:tabs>
    </w:pPr>
  </w:style>
  <w:style w:type="character" w:customStyle="1" w:styleId="PiedepginaCar">
    <w:name w:val="Pie de página Car"/>
    <w:basedOn w:val="Fuentedeprrafopredeter"/>
    <w:link w:val="Piedepgina"/>
    <w:uiPriority w:val="99"/>
    <w:rsid w:val="00287EAF"/>
  </w:style>
  <w:style w:type="paragraph" w:styleId="Textodeglobo">
    <w:name w:val="Balloon Text"/>
    <w:basedOn w:val="Normal"/>
    <w:link w:val="TextodegloboCar"/>
    <w:uiPriority w:val="99"/>
    <w:semiHidden/>
    <w:unhideWhenUsed/>
    <w:rsid w:val="00287EAF"/>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EAF"/>
    <w:rPr>
      <w:rFonts w:ascii="Tahoma" w:hAnsi="Tahoma" w:cs="Tahoma"/>
      <w:sz w:val="16"/>
      <w:szCs w:val="16"/>
    </w:rPr>
  </w:style>
  <w:style w:type="paragraph" w:customStyle="1" w:styleId="Textocomentario1">
    <w:name w:val="Texto comentario1"/>
    <w:basedOn w:val="Normal"/>
    <w:rsid w:val="00287EAF"/>
    <w:pPr>
      <w:suppressAutoHyphens/>
    </w:pPr>
    <w:rPr>
      <w:rFonts w:eastAsia="Times New Roman" w:cs="Times New Roman"/>
      <w:lang w:eastAsia="ar-SA"/>
    </w:rPr>
  </w:style>
  <w:style w:type="paragraph" w:customStyle="1" w:styleId="Sinespaciado1">
    <w:name w:val="Sin espaciado1"/>
    <w:link w:val="SinespaciadoCar"/>
    <w:uiPriority w:val="1"/>
    <w:qFormat/>
    <w:rsid w:val="00287EAF"/>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1"/>
    <w:uiPriority w:val="1"/>
    <w:rsid w:val="00287EAF"/>
    <w:rPr>
      <w:rFonts w:ascii="Calibri" w:eastAsia="Times New Roman" w:hAnsi="Calibri" w:cs="Times New Roman"/>
      <w:lang w:val="es-ES"/>
    </w:rPr>
  </w:style>
  <w:style w:type="character" w:styleId="Refdecomentario">
    <w:name w:val="annotation reference"/>
    <w:basedOn w:val="Fuentedeprrafopredeter"/>
    <w:uiPriority w:val="99"/>
    <w:semiHidden/>
    <w:unhideWhenUsed/>
    <w:rsid w:val="00037E78"/>
    <w:rPr>
      <w:sz w:val="16"/>
      <w:szCs w:val="16"/>
    </w:rPr>
  </w:style>
  <w:style w:type="paragraph" w:styleId="Textocomentario">
    <w:name w:val="annotation text"/>
    <w:basedOn w:val="Normal"/>
    <w:link w:val="TextocomentarioCar"/>
    <w:uiPriority w:val="99"/>
    <w:unhideWhenUsed/>
    <w:rsid w:val="00037E78"/>
    <w:rPr>
      <w:rFonts w:eastAsiaTheme="minorEastAsia"/>
      <w:sz w:val="20"/>
      <w:szCs w:val="20"/>
      <w:lang w:val="en-GB" w:eastAsia="en-GB"/>
    </w:rPr>
  </w:style>
  <w:style w:type="character" w:customStyle="1" w:styleId="TextocomentarioCar">
    <w:name w:val="Texto comentario Car"/>
    <w:basedOn w:val="Fuentedeprrafopredeter"/>
    <w:link w:val="Textocomentario"/>
    <w:uiPriority w:val="99"/>
    <w:rsid w:val="00037E78"/>
    <w:rPr>
      <w:rFonts w:eastAsiaTheme="minorEastAsia"/>
      <w:sz w:val="20"/>
      <w:szCs w:val="20"/>
      <w:lang w:val="en-GB" w:eastAsia="en-GB"/>
    </w:rPr>
  </w:style>
  <w:style w:type="character" w:styleId="Hipervnculo">
    <w:name w:val="Hyperlink"/>
    <w:basedOn w:val="Fuentedeprrafopredeter"/>
    <w:uiPriority w:val="99"/>
    <w:unhideWhenUsed/>
    <w:rsid w:val="00037E78"/>
    <w:rPr>
      <w:color w:val="0000FF" w:themeColor="hyperlink"/>
      <w:u w:val="single"/>
    </w:rPr>
  </w:style>
  <w:style w:type="paragraph" w:styleId="TDC1">
    <w:name w:val="toc 1"/>
    <w:basedOn w:val="Normal"/>
    <w:next w:val="Normal"/>
    <w:autoRedefine/>
    <w:uiPriority w:val="39"/>
    <w:unhideWhenUsed/>
    <w:rsid w:val="00037E78"/>
    <w:pPr>
      <w:spacing w:after="100"/>
    </w:pPr>
  </w:style>
  <w:style w:type="table" w:styleId="Tablaconcuadrcula">
    <w:name w:val="Table Grid"/>
    <w:basedOn w:val="Tablanormal"/>
    <w:rsid w:val="00532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410762"/>
    <w:pPr>
      <w:tabs>
        <w:tab w:val="left" w:pos="709"/>
        <w:tab w:val="right" w:leader="dot" w:pos="8828"/>
      </w:tabs>
      <w:spacing w:after="100"/>
      <w:ind w:left="220"/>
    </w:pPr>
  </w:style>
  <w:style w:type="paragraph" w:styleId="Sinespaciado">
    <w:name w:val="No Spacing"/>
    <w:uiPriority w:val="1"/>
    <w:qFormat/>
    <w:rsid w:val="002020D0"/>
    <w:pPr>
      <w:spacing w:after="0" w:line="240" w:lineRule="auto"/>
    </w:pPr>
  </w:style>
  <w:style w:type="paragraph" w:styleId="TtulodeTDC">
    <w:name w:val="TOC Heading"/>
    <w:basedOn w:val="Ttulo1"/>
    <w:next w:val="Normal"/>
    <w:uiPriority w:val="39"/>
    <w:semiHidden/>
    <w:unhideWhenUsed/>
    <w:qFormat/>
    <w:rsid w:val="002020D0"/>
    <w:pPr>
      <w:outlineLvl w:val="9"/>
    </w:pPr>
    <w:rPr>
      <w:lang w:eastAsia="es-CO"/>
    </w:rPr>
  </w:style>
  <w:style w:type="paragraph" w:styleId="TDC3">
    <w:name w:val="toc 3"/>
    <w:basedOn w:val="Normal"/>
    <w:next w:val="Normal"/>
    <w:autoRedefine/>
    <w:uiPriority w:val="39"/>
    <w:unhideWhenUsed/>
    <w:rsid w:val="004E6BFB"/>
    <w:pPr>
      <w:spacing w:after="100"/>
      <w:ind w:left="440"/>
    </w:pPr>
  </w:style>
  <w:style w:type="paragraph" w:styleId="Asuntodelcomentario">
    <w:name w:val="annotation subject"/>
    <w:basedOn w:val="Textocomentario"/>
    <w:next w:val="Textocomentario"/>
    <w:link w:val="AsuntodelcomentarioCar"/>
    <w:uiPriority w:val="99"/>
    <w:semiHidden/>
    <w:unhideWhenUsed/>
    <w:rsid w:val="00BD01FD"/>
    <w:rPr>
      <w:rFonts w:eastAsiaTheme="minorHAnsi"/>
      <w:b/>
      <w:bCs/>
      <w:lang w:val="es-CO" w:eastAsia="en-US"/>
    </w:rPr>
  </w:style>
  <w:style w:type="character" w:customStyle="1" w:styleId="AsuntodelcomentarioCar">
    <w:name w:val="Asunto del comentario Car"/>
    <w:basedOn w:val="TextocomentarioCar"/>
    <w:link w:val="Asuntodelcomentario"/>
    <w:uiPriority w:val="99"/>
    <w:semiHidden/>
    <w:rsid w:val="00BD01FD"/>
    <w:rPr>
      <w:rFonts w:ascii="Arial" w:eastAsiaTheme="minorEastAsia" w:hAnsi="Arial"/>
      <w:b/>
      <w:bCs/>
      <w:sz w:val="20"/>
      <w:szCs w:val="20"/>
      <w:lang w:val="en-GB" w:eastAsia="en-GB"/>
    </w:rPr>
  </w:style>
  <w:style w:type="character" w:customStyle="1" w:styleId="apple-style-span">
    <w:name w:val="apple-style-span"/>
    <w:basedOn w:val="Fuentedeprrafopredeter"/>
    <w:rsid w:val="001316AE"/>
  </w:style>
  <w:style w:type="character" w:customStyle="1" w:styleId="apple-converted-space">
    <w:name w:val="apple-converted-space"/>
    <w:basedOn w:val="Fuentedeprrafopredeter"/>
    <w:rsid w:val="001316AE"/>
  </w:style>
  <w:style w:type="paragraph" w:styleId="Epgrafe">
    <w:name w:val="caption"/>
    <w:basedOn w:val="Normal"/>
    <w:next w:val="Normal"/>
    <w:uiPriority w:val="35"/>
    <w:unhideWhenUsed/>
    <w:qFormat/>
    <w:rsid w:val="00B21189"/>
    <w:pPr>
      <w:spacing w:before="0" w:after="200"/>
    </w:pPr>
    <w:rPr>
      <w:b/>
      <w:bCs/>
      <w:color w:val="4F81BD" w:themeColor="accent1"/>
      <w:sz w:val="18"/>
      <w:szCs w:val="18"/>
    </w:rPr>
  </w:style>
  <w:style w:type="character" w:customStyle="1" w:styleId="st">
    <w:name w:val="st"/>
    <w:basedOn w:val="Fuentedeprrafopredeter"/>
    <w:rsid w:val="00E024A0"/>
  </w:style>
  <w:style w:type="paragraph" w:customStyle="1" w:styleId="Default">
    <w:name w:val="Default"/>
    <w:rsid w:val="00BC404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B68C6"/>
    <w:pPr>
      <w:autoSpaceDE/>
      <w:autoSpaceDN/>
      <w:adjustRightInd/>
      <w:spacing w:before="100" w:beforeAutospacing="1" w:after="100" w:afterAutospacing="1"/>
      <w:jc w:val="left"/>
    </w:pPr>
    <w:rPr>
      <w:rFonts w:ascii="Times New Roman" w:eastAsia="Times New Roman" w:hAnsi="Times New Roman" w:cs="Times New Roman"/>
      <w:color w:val="auto"/>
      <w:sz w:val="24"/>
      <w:szCs w:val="24"/>
      <w:lang w:val="en-GB" w:eastAsia="en-GB"/>
    </w:rPr>
  </w:style>
  <w:style w:type="paragraph" w:customStyle="1" w:styleId="Prrafodelista1">
    <w:name w:val="Párrafo de lista1"/>
    <w:basedOn w:val="Normal"/>
    <w:rsid w:val="0052253E"/>
    <w:pPr>
      <w:ind w:left="720"/>
    </w:pPr>
    <w:rPr>
      <w:rFonts w:eastAsia="Times New Roman"/>
    </w:rPr>
  </w:style>
  <w:style w:type="paragraph" w:styleId="TDC4">
    <w:name w:val="toc 4"/>
    <w:basedOn w:val="Normal"/>
    <w:next w:val="Normal"/>
    <w:autoRedefine/>
    <w:uiPriority w:val="39"/>
    <w:unhideWhenUsed/>
    <w:rsid w:val="006F2C50"/>
    <w:pPr>
      <w:autoSpaceDE/>
      <w:autoSpaceDN/>
      <w:adjustRightInd/>
      <w:spacing w:before="0" w:after="100" w:line="276" w:lineRule="auto"/>
      <w:ind w:left="660"/>
      <w:jc w:val="left"/>
    </w:pPr>
    <w:rPr>
      <w:rFonts w:asciiTheme="minorHAnsi" w:eastAsiaTheme="minorEastAsia" w:hAnsiTheme="minorHAnsi" w:cstheme="minorBidi"/>
      <w:color w:val="auto"/>
      <w:lang w:eastAsia="es-CO"/>
    </w:rPr>
  </w:style>
  <w:style w:type="paragraph" w:styleId="TDC5">
    <w:name w:val="toc 5"/>
    <w:basedOn w:val="Normal"/>
    <w:next w:val="Normal"/>
    <w:autoRedefine/>
    <w:uiPriority w:val="39"/>
    <w:unhideWhenUsed/>
    <w:rsid w:val="006F2C50"/>
    <w:pPr>
      <w:autoSpaceDE/>
      <w:autoSpaceDN/>
      <w:adjustRightInd/>
      <w:spacing w:before="0" w:after="100" w:line="276" w:lineRule="auto"/>
      <w:ind w:left="880"/>
      <w:jc w:val="left"/>
    </w:pPr>
    <w:rPr>
      <w:rFonts w:asciiTheme="minorHAnsi" w:eastAsiaTheme="minorEastAsia" w:hAnsiTheme="minorHAnsi" w:cstheme="minorBidi"/>
      <w:color w:val="auto"/>
      <w:lang w:eastAsia="es-CO"/>
    </w:rPr>
  </w:style>
  <w:style w:type="paragraph" w:styleId="TDC6">
    <w:name w:val="toc 6"/>
    <w:basedOn w:val="Normal"/>
    <w:next w:val="Normal"/>
    <w:autoRedefine/>
    <w:uiPriority w:val="39"/>
    <w:unhideWhenUsed/>
    <w:rsid w:val="006F2C50"/>
    <w:pPr>
      <w:autoSpaceDE/>
      <w:autoSpaceDN/>
      <w:adjustRightInd/>
      <w:spacing w:before="0" w:after="100" w:line="276" w:lineRule="auto"/>
      <w:ind w:left="1100"/>
      <w:jc w:val="left"/>
    </w:pPr>
    <w:rPr>
      <w:rFonts w:asciiTheme="minorHAnsi" w:eastAsiaTheme="minorEastAsia" w:hAnsiTheme="minorHAnsi" w:cstheme="minorBidi"/>
      <w:color w:val="auto"/>
      <w:lang w:eastAsia="es-CO"/>
    </w:rPr>
  </w:style>
  <w:style w:type="paragraph" w:styleId="TDC7">
    <w:name w:val="toc 7"/>
    <w:basedOn w:val="Normal"/>
    <w:next w:val="Normal"/>
    <w:autoRedefine/>
    <w:uiPriority w:val="39"/>
    <w:unhideWhenUsed/>
    <w:rsid w:val="006F2C50"/>
    <w:pPr>
      <w:autoSpaceDE/>
      <w:autoSpaceDN/>
      <w:adjustRightInd/>
      <w:spacing w:before="0" w:after="100" w:line="276" w:lineRule="auto"/>
      <w:ind w:left="1320"/>
      <w:jc w:val="left"/>
    </w:pPr>
    <w:rPr>
      <w:rFonts w:asciiTheme="minorHAnsi" w:eastAsiaTheme="minorEastAsia" w:hAnsiTheme="minorHAnsi" w:cstheme="minorBidi"/>
      <w:color w:val="auto"/>
      <w:lang w:eastAsia="es-CO"/>
    </w:rPr>
  </w:style>
  <w:style w:type="paragraph" w:styleId="TDC8">
    <w:name w:val="toc 8"/>
    <w:basedOn w:val="Normal"/>
    <w:next w:val="Normal"/>
    <w:autoRedefine/>
    <w:uiPriority w:val="39"/>
    <w:unhideWhenUsed/>
    <w:rsid w:val="006F2C50"/>
    <w:pPr>
      <w:autoSpaceDE/>
      <w:autoSpaceDN/>
      <w:adjustRightInd/>
      <w:spacing w:before="0" w:after="100" w:line="276" w:lineRule="auto"/>
      <w:ind w:left="1540"/>
      <w:jc w:val="left"/>
    </w:pPr>
    <w:rPr>
      <w:rFonts w:asciiTheme="minorHAnsi" w:eastAsiaTheme="minorEastAsia" w:hAnsiTheme="minorHAnsi" w:cstheme="minorBidi"/>
      <w:color w:val="auto"/>
      <w:lang w:eastAsia="es-CO"/>
    </w:rPr>
  </w:style>
  <w:style w:type="paragraph" w:styleId="TDC9">
    <w:name w:val="toc 9"/>
    <w:basedOn w:val="Normal"/>
    <w:next w:val="Normal"/>
    <w:autoRedefine/>
    <w:uiPriority w:val="39"/>
    <w:unhideWhenUsed/>
    <w:rsid w:val="006F2C50"/>
    <w:pPr>
      <w:autoSpaceDE/>
      <w:autoSpaceDN/>
      <w:adjustRightInd/>
      <w:spacing w:before="0" w:after="100" w:line="276" w:lineRule="auto"/>
      <w:ind w:left="1760"/>
      <w:jc w:val="left"/>
    </w:pPr>
    <w:rPr>
      <w:rFonts w:asciiTheme="minorHAnsi" w:eastAsiaTheme="minorEastAsia" w:hAnsiTheme="minorHAnsi" w:cstheme="minorBidi"/>
      <w:color w:val="auto"/>
      <w:lang w:eastAsia="es-CO"/>
    </w:rPr>
  </w:style>
</w:styles>
</file>

<file path=word/webSettings.xml><?xml version="1.0" encoding="utf-8"?>
<w:webSettings xmlns:r="http://schemas.openxmlformats.org/officeDocument/2006/relationships" xmlns:w="http://schemas.openxmlformats.org/wordprocessingml/2006/main">
  <w:divs>
    <w:div w:id="172303605">
      <w:bodyDiv w:val="1"/>
      <w:marLeft w:val="0"/>
      <w:marRight w:val="0"/>
      <w:marTop w:val="0"/>
      <w:marBottom w:val="0"/>
      <w:divBdr>
        <w:top w:val="none" w:sz="0" w:space="0" w:color="auto"/>
        <w:left w:val="none" w:sz="0" w:space="0" w:color="auto"/>
        <w:bottom w:val="none" w:sz="0" w:space="0" w:color="auto"/>
        <w:right w:val="none" w:sz="0" w:space="0" w:color="auto"/>
      </w:divBdr>
    </w:div>
    <w:div w:id="188183434">
      <w:bodyDiv w:val="1"/>
      <w:marLeft w:val="0"/>
      <w:marRight w:val="0"/>
      <w:marTop w:val="0"/>
      <w:marBottom w:val="0"/>
      <w:divBdr>
        <w:top w:val="none" w:sz="0" w:space="0" w:color="auto"/>
        <w:left w:val="none" w:sz="0" w:space="0" w:color="auto"/>
        <w:bottom w:val="none" w:sz="0" w:space="0" w:color="auto"/>
        <w:right w:val="none" w:sz="0" w:space="0" w:color="auto"/>
      </w:divBdr>
    </w:div>
    <w:div w:id="204753368">
      <w:bodyDiv w:val="1"/>
      <w:marLeft w:val="0"/>
      <w:marRight w:val="0"/>
      <w:marTop w:val="0"/>
      <w:marBottom w:val="0"/>
      <w:divBdr>
        <w:top w:val="none" w:sz="0" w:space="0" w:color="auto"/>
        <w:left w:val="none" w:sz="0" w:space="0" w:color="auto"/>
        <w:bottom w:val="none" w:sz="0" w:space="0" w:color="auto"/>
        <w:right w:val="none" w:sz="0" w:space="0" w:color="auto"/>
      </w:divBdr>
    </w:div>
    <w:div w:id="214973777">
      <w:bodyDiv w:val="1"/>
      <w:marLeft w:val="0"/>
      <w:marRight w:val="0"/>
      <w:marTop w:val="0"/>
      <w:marBottom w:val="0"/>
      <w:divBdr>
        <w:top w:val="none" w:sz="0" w:space="0" w:color="auto"/>
        <w:left w:val="none" w:sz="0" w:space="0" w:color="auto"/>
        <w:bottom w:val="none" w:sz="0" w:space="0" w:color="auto"/>
        <w:right w:val="none" w:sz="0" w:space="0" w:color="auto"/>
      </w:divBdr>
    </w:div>
    <w:div w:id="263270850">
      <w:bodyDiv w:val="1"/>
      <w:marLeft w:val="0"/>
      <w:marRight w:val="0"/>
      <w:marTop w:val="0"/>
      <w:marBottom w:val="0"/>
      <w:divBdr>
        <w:top w:val="none" w:sz="0" w:space="0" w:color="auto"/>
        <w:left w:val="none" w:sz="0" w:space="0" w:color="auto"/>
        <w:bottom w:val="none" w:sz="0" w:space="0" w:color="auto"/>
        <w:right w:val="none" w:sz="0" w:space="0" w:color="auto"/>
      </w:divBdr>
    </w:div>
    <w:div w:id="370884500">
      <w:bodyDiv w:val="1"/>
      <w:marLeft w:val="0"/>
      <w:marRight w:val="0"/>
      <w:marTop w:val="0"/>
      <w:marBottom w:val="0"/>
      <w:divBdr>
        <w:top w:val="none" w:sz="0" w:space="0" w:color="auto"/>
        <w:left w:val="none" w:sz="0" w:space="0" w:color="auto"/>
        <w:bottom w:val="none" w:sz="0" w:space="0" w:color="auto"/>
        <w:right w:val="none" w:sz="0" w:space="0" w:color="auto"/>
      </w:divBdr>
    </w:div>
    <w:div w:id="372732290">
      <w:bodyDiv w:val="1"/>
      <w:marLeft w:val="0"/>
      <w:marRight w:val="0"/>
      <w:marTop w:val="0"/>
      <w:marBottom w:val="0"/>
      <w:divBdr>
        <w:top w:val="none" w:sz="0" w:space="0" w:color="auto"/>
        <w:left w:val="none" w:sz="0" w:space="0" w:color="auto"/>
        <w:bottom w:val="none" w:sz="0" w:space="0" w:color="auto"/>
        <w:right w:val="none" w:sz="0" w:space="0" w:color="auto"/>
      </w:divBdr>
    </w:div>
    <w:div w:id="430971692">
      <w:bodyDiv w:val="1"/>
      <w:marLeft w:val="0"/>
      <w:marRight w:val="0"/>
      <w:marTop w:val="0"/>
      <w:marBottom w:val="0"/>
      <w:divBdr>
        <w:top w:val="none" w:sz="0" w:space="0" w:color="auto"/>
        <w:left w:val="none" w:sz="0" w:space="0" w:color="auto"/>
        <w:bottom w:val="none" w:sz="0" w:space="0" w:color="auto"/>
        <w:right w:val="none" w:sz="0" w:space="0" w:color="auto"/>
      </w:divBdr>
    </w:div>
    <w:div w:id="437797802">
      <w:bodyDiv w:val="1"/>
      <w:marLeft w:val="0"/>
      <w:marRight w:val="0"/>
      <w:marTop w:val="0"/>
      <w:marBottom w:val="0"/>
      <w:divBdr>
        <w:top w:val="none" w:sz="0" w:space="0" w:color="auto"/>
        <w:left w:val="none" w:sz="0" w:space="0" w:color="auto"/>
        <w:bottom w:val="none" w:sz="0" w:space="0" w:color="auto"/>
        <w:right w:val="none" w:sz="0" w:space="0" w:color="auto"/>
      </w:divBdr>
    </w:div>
    <w:div w:id="450709743">
      <w:bodyDiv w:val="1"/>
      <w:marLeft w:val="0"/>
      <w:marRight w:val="0"/>
      <w:marTop w:val="0"/>
      <w:marBottom w:val="0"/>
      <w:divBdr>
        <w:top w:val="none" w:sz="0" w:space="0" w:color="auto"/>
        <w:left w:val="none" w:sz="0" w:space="0" w:color="auto"/>
        <w:bottom w:val="none" w:sz="0" w:space="0" w:color="auto"/>
        <w:right w:val="none" w:sz="0" w:space="0" w:color="auto"/>
      </w:divBdr>
    </w:div>
    <w:div w:id="452600970">
      <w:bodyDiv w:val="1"/>
      <w:marLeft w:val="0"/>
      <w:marRight w:val="0"/>
      <w:marTop w:val="0"/>
      <w:marBottom w:val="0"/>
      <w:divBdr>
        <w:top w:val="none" w:sz="0" w:space="0" w:color="auto"/>
        <w:left w:val="none" w:sz="0" w:space="0" w:color="auto"/>
        <w:bottom w:val="none" w:sz="0" w:space="0" w:color="auto"/>
        <w:right w:val="none" w:sz="0" w:space="0" w:color="auto"/>
      </w:divBdr>
    </w:div>
    <w:div w:id="472913328">
      <w:bodyDiv w:val="1"/>
      <w:marLeft w:val="0"/>
      <w:marRight w:val="0"/>
      <w:marTop w:val="0"/>
      <w:marBottom w:val="0"/>
      <w:divBdr>
        <w:top w:val="none" w:sz="0" w:space="0" w:color="auto"/>
        <w:left w:val="none" w:sz="0" w:space="0" w:color="auto"/>
        <w:bottom w:val="none" w:sz="0" w:space="0" w:color="auto"/>
        <w:right w:val="none" w:sz="0" w:space="0" w:color="auto"/>
      </w:divBdr>
    </w:div>
    <w:div w:id="474301727">
      <w:bodyDiv w:val="1"/>
      <w:marLeft w:val="0"/>
      <w:marRight w:val="0"/>
      <w:marTop w:val="0"/>
      <w:marBottom w:val="0"/>
      <w:divBdr>
        <w:top w:val="none" w:sz="0" w:space="0" w:color="auto"/>
        <w:left w:val="none" w:sz="0" w:space="0" w:color="auto"/>
        <w:bottom w:val="none" w:sz="0" w:space="0" w:color="auto"/>
        <w:right w:val="none" w:sz="0" w:space="0" w:color="auto"/>
      </w:divBdr>
    </w:div>
    <w:div w:id="601915249">
      <w:bodyDiv w:val="1"/>
      <w:marLeft w:val="0"/>
      <w:marRight w:val="0"/>
      <w:marTop w:val="0"/>
      <w:marBottom w:val="0"/>
      <w:divBdr>
        <w:top w:val="none" w:sz="0" w:space="0" w:color="auto"/>
        <w:left w:val="none" w:sz="0" w:space="0" w:color="auto"/>
        <w:bottom w:val="none" w:sz="0" w:space="0" w:color="auto"/>
        <w:right w:val="none" w:sz="0" w:space="0" w:color="auto"/>
      </w:divBdr>
    </w:div>
    <w:div w:id="620261860">
      <w:bodyDiv w:val="1"/>
      <w:marLeft w:val="0"/>
      <w:marRight w:val="0"/>
      <w:marTop w:val="0"/>
      <w:marBottom w:val="0"/>
      <w:divBdr>
        <w:top w:val="none" w:sz="0" w:space="0" w:color="auto"/>
        <w:left w:val="none" w:sz="0" w:space="0" w:color="auto"/>
        <w:bottom w:val="none" w:sz="0" w:space="0" w:color="auto"/>
        <w:right w:val="none" w:sz="0" w:space="0" w:color="auto"/>
      </w:divBdr>
    </w:div>
    <w:div w:id="621158153">
      <w:bodyDiv w:val="1"/>
      <w:marLeft w:val="0"/>
      <w:marRight w:val="0"/>
      <w:marTop w:val="0"/>
      <w:marBottom w:val="0"/>
      <w:divBdr>
        <w:top w:val="none" w:sz="0" w:space="0" w:color="auto"/>
        <w:left w:val="none" w:sz="0" w:space="0" w:color="auto"/>
        <w:bottom w:val="none" w:sz="0" w:space="0" w:color="auto"/>
        <w:right w:val="none" w:sz="0" w:space="0" w:color="auto"/>
      </w:divBdr>
    </w:div>
    <w:div w:id="647132708">
      <w:bodyDiv w:val="1"/>
      <w:marLeft w:val="0"/>
      <w:marRight w:val="0"/>
      <w:marTop w:val="0"/>
      <w:marBottom w:val="0"/>
      <w:divBdr>
        <w:top w:val="none" w:sz="0" w:space="0" w:color="auto"/>
        <w:left w:val="none" w:sz="0" w:space="0" w:color="auto"/>
        <w:bottom w:val="none" w:sz="0" w:space="0" w:color="auto"/>
        <w:right w:val="none" w:sz="0" w:space="0" w:color="auto"/>
      </w:divBdr>
    </w:div>
    <w:div w:id="716710339">
      <w:bodyDiv w:val="1"/>
      <w:marLeft w:val="0"/>
      <w:marRight w:val="0"/>
      <w:marTop w:val="0"/>
      <w:marBottom w:val="0"/>
      <w:divBdr>
        <w:top w:val="none" w:sz="0" w:space="0" w:color="auto"/>
        <w:left w:val="none" w:sz="0" w:space="0" w:color="auto"/>
        <w:bottom w:val="none" w:sz="0" w:space="0" w:color="auto"/>
        <w:right w:val="none" w:sz="0" w:space="0" w:color="auto"/>
      </w:divBdr>
    </w:div>
    <w:div w:id="718552423">
      <w:bodyDiv w:val="1"/>
      <w:marLeft w:val="0"/>
      <w:marRight w:val="0"/>
      <w:marTop w:val="0"/>
      <w:marBottom w:val="0"/>
      <w:divBdr>
        <w:top w:val="none" w:sz="0" w:space="0" w:color="auto"/>
        <w:left w:val="none" w:sz="0" w:space="0" w:color="auto"/>
        <w:bottom w:val="none" w:sz="0" w:space="0" w:color="auto"/>
        <w:right w:val="none" w:sz="0" w:space="0" w:color="auto"/>
      </w:divBdr>
    </w:div>
    <w:div w:id="731469250">
      <w:bodyDiv w:val="1"/>
      <w:marLeft w:val="0"/>
      <w:marRight w:val="0"/>
      <w:marTop w:val="0"/>
      <w:marBottom w:val="0"/>
      <w:divBdr>
        <w:top w:val="none" w:sz="0" w:space="0" w:color="auto"/>
        <w:left w:val="none" w:sz="0" w:space="0" w:color="auto"/>
        <w:bottom w:val="none" w:sz="0" w:space="0" w:color="auto"/>
        <w:right w:val="none" w:sz="0" w:space="0" w:color="auto"/>
      </w:divBdr>
    </w:div>
    <w:div w:id="733047803">
      <w:bodyDiv w:val="1"/>
      <w:marLeft w:val="0"/>
      <w:marRight w:val="0"/>
      <w:marTop w:val="0"/>
      <w:marBottom w:val="0"/>
      <w:divBdr>
        <w:top w:val="none" w:sz="0" w:space="0" w:color="auto"/>
        <w:left w:val="none" w:sz="0" w:space="0" w:color="auto"/>
        <w:bottom w:val="none" w:sz="0" w:space="0" w:color="auto"/>
        <w:right w:val="none" w:sz="0" w:space="0" w:color="auto"/>
      </w:divBdr>
    </w:div>
    <w:div w:id="802698712">
      <w:bodyDiv w:val="1"/>
      <w:marLeft w:val="0"/>
      <w:marRight w:val="0"/>
      <w:marTop w:val="0"/>
      <w:marBottom w:val="0"/>
      <w:divBdr>
        <w:top w:val="none" w:sz="0" w:space="0" w:color="auto"/>
        <w:left w:val="none" w:sz="0" w:space="0" w:color="auto"/>
        <w:bottom w:val="none" w:sz="0" w:space="0" w:color="auto"/>
        <w:right w:val="none" w:sz="0" w:space="0" w:color="auto"/>
      </w:divBdr>
    </w:div>
    <w:div w:id="822546980">
      <w:bodyDiv w:val="1"/>
      <w:marLeft w:val="0"/>
      <w:marRight w:val="0"/>
      <w:marTop w:val="0"/>
      <w:marBottom w:val="0"/>
      <w:divBdr>
        <w:top w:val="none" w:sz="0" w:space="0" w:color="auto"/>
        <w:left w:val="none" w:sz="0" w:space="0" w:color="auto"/>
        <w:bottom w:val="none" w:sz="0" w:space="0" w:color="auto"/>
        <w:right w:val="none" w:sz="0" w:space="0" w:color="auto"/>
      </w:divBdr>
    </w:div>
    <w:div w:id="865601878">
      <w:bodyDiv w:val="1"/>
      <w:marLeft w:val="0"/>
      <w:marRight w:val="0"/>
      <w:marTop w:val="0"/>
      <w:marBottom w:val="0"/>
      <w:divBdr>
        <w:top w:val="none" w:sz="0" w:space="0" w:color="auto"/>
        <w:left w:val="none" w:sz="0" w:space="0" w:color="auto"/>
        <w:bottom w:val="none" w:sz="0" w:space="0" w:color="auto"/>
        <w:right w:val="none" w:sz="0" w:space="0" w:color="auto"/>
      </w:divBdr>
    </w:div>
    <w:div w:id="904611110">
      <w:bodyDiv w:val="1"/>
      <w:marLeft w:val="0"/>
      <w:marRight w:val="0"/>
      <w:marTop w:val="0"/>
      <w:marBottom w:val="0"/>
      <w:divBdr>
        <w:top w:val="none" w:sz="0" w:space="0" w:color="auto"/>
        <w:left w:val="none" w:sz="0" w:space="0" w:color="auto"/>
        <w:bottom w:val="none" w:sz="0" w:space="0" w:color="auto"/>
        <w:right w:val="none" w:sz="0" w:space="0" w:color="auto"/>
      </w:divBdr>
    </w:div>
    <w:div w:id="929393895">
      <w:bodyDiv w:val="1"/>
      <w:marLeft w:val="0"/>
      <w:marRight w:val="0"/>
      <w:marTop w:val="0"/>
      <w:marBottom w:val="0"/>
      <w:divBdr>
        <w:top w:val="none" w:sz="0" w:space="0" w:color="auto"/>
        <w:left w:val="none" w:sz="0" w:space="0" w:color="auto"/>
        <w:bottom w:val="none" w:sz="0" w:space="0" w:color="auto"/>
        <w:right w:val="none" w:sz="0" w:space="0" w:color="auto"/>
      </w:divBdr>
    </w:div>
    <w:div w:id="945043709">
      <w:bodyDiv w:val="1"/>
      <w:marLeft w:val="0"/>
      <w:marRight w:val="0"/>
      <w:marTop w:val="0"/>
      <w:marBottom w:val="0"/>
      <w:divBdr>
        <w:top w:val="none" w:sz="0" w:space="0" w:color="auto"/>
        <w:left w:val="none" w:sz="0" w:space="0" w:color="auto"/>
        <w:bottom w:val="none" w:sz="0" w:space="0" w:color="auto"/>
        <w:right w:val="none" w:sz="0" w:space="0" w:color="auto"/>
      </w:divBdr>
    </w:div>
    <w:div w:id="999305917">
      <w:bodyDiv w:val="1"/>
      <w:marLeft w:val="0"/>
      <w:marRight w:val="0"/>
      <w:marTop w:val="0"/>
      <w:marBottom w:val="0"/>
      <w:divBdr>
        <w:top w:val="none" w:sz="0" w:space="0" w:color="auto"/>
        <w:left w:val="none" w:sz="0" w:space="0" w:color="auto"/>
        <w:bottom w:val="none" w:sz="0" w:space="0" w:color="auto"/>
        <w:right w:val="none" w:sz="0" w:space="0" w:color="auto"/>
      </w:divBdr>
    </w:div>
    <w:div w:id="1002974235">
      <w:bodyDiv w:val="1"/>
      <w:marLeft w:val="0"/>
      <w:marRight w:val="0"/>
      <w:marTop w:val="0"/>
      <w:marBottom w:val="0"/>
      <w:divBdr>
        <w:top w:val="none" w:sz="0" w:space="0" w:color="auto"/>
        <w:left w:val="none" w:sz="0" w:space="0" w:color="auto"/>
        <w:bottom w:val="none" w:sz="0" w:space="0" w:color="auto"/>
        <w:right w:val="none" w:sz="0" w:space="0" w:color="auto"/>
      </w:divBdr>
    </w:div>
    <w:div w:id="1036615559">
      <w:bodyDiv w:val="1"/>
      <w:marLeft w:val="0"/>
      <w:marRight w:val="0"/>
      <w:marTop w:val="0"/>
      <w:marBottom w:val="0"/>
      <w:divBdr>
        <w:top w:val="none" w:sz="0" w:space="0" w:color="auto"/>
        <w:left w:val="none" w:sz="0" w:space="0" w:color="auto"/>
        <w:bottom w:val="none" w:sz="0" w:space="0" w:color="auto"/>
        <w:right w:val="none" w:sz="0" w:space="0" w:color="auto"/>
      </w:divBdr>
    </w:div>
    <w:div w:id="1055665605">
      <w:bodyDiv w:val="1"/>
      <w:marLeft w:val="0"/>
      <w:marRight w:val="0"/>
      <w:marTop w:val="0"/>
      <w:marBottom w:val="0"/>
      <w:divBdr>
        <w:top w:val="none" w:sz="0" w:space="0" w:color="auto"/>
        <w:left w:val="none" w:sz="0" w:space="0" w:color="auto"/>
        <w:bottom w:val="none" w:sz="0" w:space="0" w:color="auto"/>
        <w:right w:val="none" w:sz="0" w:space="0" w:color="auto"/>
      </w:divBdr>
    </w:div>
    <w:div w:id="1074279437">
      <w:bodyDiv w:val="1"/>
      <w:marLeft w:val="0"/>
      <w:marRight w:val="0"/>
      <w:marTop w:val="0"/>
      <w:marBottom w:val="0"/>
      <w:divBdr>
        <w:top w:val="none" w:sz="0" w:space="0" w:color="auto"/>
        <w:left w:val="none" w:sz="0" w:space="0" w:color="auto"/>
        <w:bottom w:val="none" w:sz="0" w:space="0" w:color="auto"/>
        <w:right w:val="none" w:sz="0" w:space="0" w:color="auto"/>
      </w:divBdr>
    </w:div>
    <w:div w:id="1144813738">
      <w:bodyDiv w:val="1"/>
      <w:marLeft w:val="0"/>
      <w:marRight w:val="0"/>
      <w:marTop w:val="0"/>
      <w:marBottom w:val="0"/>
      <w:divBdr>
        <w:top w:val="none" w:sz="0" w:space="0" w:color="auto"/>
        <w:left w:val="none" w:sz="0" w:space="0" w:color="auto"/>
        <w:bottom w:val="none" w:sz="0" w:space="0" w:color="auto"/>
        <w:right w:val="none" w:sz="0" w:space="0" w:color="auto"/>
      </w:divBdr>
    </w:div>
    <w:div w:id="1178423223">
      <w:bodyDiv w:val="1"/>
      <w:marLeft w:val="0"/>
      <w:marRight w:val="0"/>
      <w:marTop w:val="0"/>
      <w:marBottom w:val="0"/>
      <w:divBdr>
        <w:top w:val="none" w:sz="0" w:space="0" w:color="auto"/>
        <w:left w:val="none" w:sz="0" w:space="0" w:color="auto"/>
        <w:bottom w:val="none" w:sz="0" w:space="0" w:color="auto"/>
        <w:right w:val="none" w:sz="0" w:space="0" w:color="auto"/>
      </w:divBdr>
    </w:div>
    <w:div w:id="1235166430">
      <w:bodyDiv w:val="1"/>
      <w:marLeft w:val="0"/>
      <w:marRight w:val="0"/>
      <w:marTop w:val="0"/>
      <w:marBottom w:val="0"/>
      <w:divBdr>
        <w:top w:val="none" w:sz="0" w:space="0" w:color="auto"/>
        <w:left w:val="none" w:sz="0" w:space="0" w:color="auto"/>
        <w:bottom w:val="none" w:sz="0" w:space="0" w:color="auto"/>
        <w:right w:val="none" w:sz="0" w:space="0" w:color="auto"/>
      </w:divBdr>
    </w:div>
    <w:div w:id="1265000318">
      <w:bodyDiv w:val="1"/>
      <w:marLeft w:val="0"/>
      <w:marRight w:val="0"/>
      <w:marTop w:val="0"/>
      <w:marBottom w:val="0"/>
      <w:divBdr>
        <w:top w:val="none" w:sz="0" w:space="0" w:color="auto"/>
        <w:left w:val="none" w:sz="0" w:space="0" w:color="auto"/>
        <w:bottom w:val="none" w:sz="0" w:space="0" w:color="auto"/>
        <w:right w:val="none" w:sz="0" w:space="0" w:color="auto"/>
      </w:divBdr>
    </w:div>
    <w:div w:id="1295139622">
      <w:bodyDiv w:val="1"/>
      <w:marLeft w:val="0"/>
      <w:marRight w:val="0"/>
      <w:marTop w:val="0"/>
      <w:marBottom w:val="0"/>
      <w:divBdr>
        <w:top w:val="none" w:sz="0" w:space="0" w:color="auto"/>
        <w:left w:val="none" w:sz="0" w:space="0" w:color="auto"/>
        <w:bottom w:val="none" w:sz="0" w:space="0" w:color="auto"/>
        <w:right w:val="none" w:sz="0" w:space="0" w:color="auto"/>
      </w:divBdr>
    </w:div>
    <w:div w:id="1327517696">
      <w:bodyDiv w:val="1"/>
      <w:marLeft w:val="0"/>
      <w:marRight w:val="0"/>
      <w:marTop w:val="0"/>
      <w:marBottom w:val="0"/>
      <w:divBdr>
        <w:top w:val="none" w:sz="0" w:space="0" w:color="auto"/>
        <w:left w:val="none" w:sz="0" w:space="0" w:color="auto"/>
        <w:bottom w:val="none" w:sz="0" w:space="0" w:color="auto"/>
        <w:right w:val="none" w:sz="0" w:space="0" w:color="auto"/>
      </w:divBdr>
    </w:div>
    <w:div w:id="1396126673">
      <w:bodyDiv w:val="1"/>
      <w:marLeft w:val="0"/>
      <w:marRight w:val="0"/>
      <w:marTop w:val="0"/>
      <w:marBottom w:val="0"/>
      <w:divBdr>
        <w:top w:val="none" w:sz="0" w:space="0" w:color="auto"/>
        <w:left w:val="none" w:sz="0" w:space="0" w:color="auto"/>
        <w:bottom w:val="none" w:sz="0" w:space="0" w:color="auto"/>
        <w:right w:val="none" w:sz="0" w:space="0" w:color="auto"/>
      </w:divBdr>
    </w:div>
    <w:div w:id="1412895965">
      <w:bodyDiv w:val="1"/>
      <w:marLeft w:val="0"/>
      <w:marRight w:val="0"/>
      <w:marTop w:val="0"/>
      <w:marBottom w:val="0"/>
      <w:divBdr>
        <w:top w:val="none" w:sz="0" w:space="0" w:color="auto"/>
        <w:left w:val="none" w:sz="0" w:space="0" w:color="auto"/>
        <w:bottom w:val="none" w:sz="0" w:space="0" w:color="auto"/>
        <w:right w:val="none" w:sz="0" w:space="0" w:color="auto"/>
      </w:divBdr>
    </w:div>
    <w:div w:id="1452019807">
      <w:bodyDiv w:val="1"/>
      <w:marLeft w:val="0"/>
      <w:marRight w:val="0"/>
      <w:marTop w:val="0"/>
      <w:marBottom w:val="0"/>
      <w:divBdr>
        <w:top w:val="none" w:sz="0" w:space="0" w:color="auto"/>
        <w:left w:val="none" w:sz="0" w:space="0" w:color="auto"/>
        <w:bottom w:val="none" w:sz="0" w:space="0" w:color="auto"/>
        <w:right w:val="none" w:sz="0" w:space="0" w:color="auto"/>
      </w:divBdr>
    </w:div>
    <w:div w:id="1480921859">
      <w:bodyDiv w:val="1"/>
      <w:marLeft w:val="0"/>
      <w:marRight w:val="0"/>
      <w:marTop w:val="0"/>
      <w:marBottom w:val="0"/>
      <w:divBdr>
        <w:top w:val="none" w:sz="0" w:space="0" w:color="auto"/>
        <w:left w:val="none" w:sz="0" w:space="0" w:color="auto"/>
        <w:bottom w:val="none" w:sz="0" w:space="0" w:color="auto"/>
        <w:right w:val="none" w:sz="0" w:space="0" w:color="auto"/>
      </w:divBdr>
    </w:div>
    <w:div w:id="1647122221">
      <w:bodyDiv w:val="1"/>
      <w:marLeft w:val="0"/>
      <w:marRight w:val="0"/>
      <w:marTop w:val="0"/>
      <w:marBottom w:val="0"/>
      <w:divBdr>
        <w:top w:val="none" w:sz="0" w:space="0" w:color="auto"/>
        <w:left w:val="none" w:sz="0" w:space="0" w:color="auto"/>
        <w:bottom w:val="none" w:sz="0" w:space="0" w:color="auto"/>
        <w:right w:val="none" w:sz="0" w:space="0" w:color="auto"/>
      </w:divBdr>
    </w:div>
    <w:div w:id="1666861182">
      <w:bodyDiv w:val="1"/>
      <w:marLeft w:val="0"/>
      <w:marRight w:val="0"/>
      <w:marTop w:val="0"/>
      <w:marBottom w:val="0"/>
      <w:divBdr>
        <w:top w:val="none" w:sz="0" w:space="0" w:color="auto"/>
        <w:left w:val="none" w:sz="0" w:space="0" w:color="auto"/>
        <w:bottom w:val="none" w:sz="0" w:space="0" w:color="auto"/>
        <w:right w:val="none" w:sz="0" w:space="0" w:color="auto"/>
      </w:divBdr>
    </w:div>
    <w:div w:id="1698699153">
      <w:bodyDiv w:val="1"/>
      <w:marLeft w:val="0"/>
      <w:marRight w:val="0"/>
      <w:marTop w:val="0"/>
      <w:marBottom w:val="0"/>
      <w:divBdr>
        <w:top w:val="none" w:sz="0" w:space="0" w:color="auto"/>
        <w:left w:val="none" w:sz="0" w:space="0" w:color="auto"/>
        <w:bottom w:val="none" w:sz="0" w:space="0" w:color="auto"/>
        <w:right w:val="none" w:sz="0" w:space="0" w:color="auto"/>
      </w:divBdr>
    </w:div>
    <w:div w:id="1717772147">
      <w:bodyDiv w:val="1"/>
      <w:marLeft w:val="0"/>
      <w:marRight w:val="0"/>
      <w:marTop w:val="0"/>
      <w:marBottom w:val="0"/>
      <w:divBdr>
        <w:top w:val="none" w:sz="0" w:space="0" w:color="auto"/>
        <w:left w:val="none" w:sz="0" w:space="0" w:color="auto"/>
        <w:bottom w:val="none" w:sz="0" w:space="0" w:color="auto"/>
        <w:right w:val="none" w:sz="0" w:space="0" w:color="auto"/>
      </w:divBdr>
    </w:div>
    <w:div w:id="1722822799">
      <w:bodyDiv w:val="1"/>
      <w:marLeft w:val="0"/>
      <w:marRight w:val="0"/>
      <w:marTop w:val="0"/>
      <w:marBottom w:val="0"/>
      <w:divBdr>
        <w:top w:val="none" w:sz="0" w:space="0" w:color="auto"/>
        <w:left w:val="none" w:sz="0" w:space="0" w:color="auto"/>
        <w:bottom w:val="none" w:sz="0" w:space="0" w:color="auto"/>
        <w:right w:val="none" w:sz="0" w:space="0" w:color="auto"/>
      </w:divBdr>
    </w:div>
    <w:div w:id="1738699594">
      <w:bodyDiv w:val="1"/>
      <w:marLeft w:val="0"/>
      <w:marRight w:val="0"/>
      <w:marTop w:val="0"/>
      <w:marBottom w:val="0"/>
      <w:divBdr>
        <w:top w:val="none" w:sz="0" w:space="0" w:color="auto"/>
        <w:left w:val="none" w:sz="0" w:space="0" w:color="auto"/>
        <w:bottom w:val="none" w:sz="0" w:space="0" w:color="auto"/>
        <w:right w:val="none" w:sz="0" w:space="0" w:color="auto"/>
      </w:divBdr>
    </w:div>
    <w:div w:id="1746804236">
      <w:bodyDiv w:val="1"/>
      <w:marLeft w:val="0"/>
      <w:marRight w:val="0"/>
      <w:marTop w:val="0"/>
      <w:marBottom w:val="0"/>
      <w:divBdr>
        <w:top w:val="none" w:sz="0" w:space="0" w:color="auto"/>
        <w:left w:val="none" w:sz="0" w:space="0" w:color="auto"/>
        <w:bottom w:val="none" w:sz="0" w:space="0" w:color="auto"/>
        <w:right w:val="none" w:sz="0" w:space="0" w:color="auto"/>
      </w:divBdr>
    </w:div>
    <w:div w:id="1760061101">
      <w:bodyDiv w:val="1"/>
      <w:marLeft w:val="0"/>
      <w:marRight w:val="0"/>
      <w:marTop w:val="0"/>
      <w:marBottom w:val="0"/>
      <w:divBdr>
        <w:top w:val="none" w:sz="0" w:space="0" w:color="auto"/>
        <w:left w:val="none" w:sz="0" w:space="0" w:color="auto"/>
        <w:bottom w:val="none" w:sz="0" w:space="0" w:color="auto"/>
        <w:right w:val="none" w:sz="0" w:space="0" w:color="auto"/>
      </w:divBdr>
    </w:div>
    <w:div w:id="1812556477">
      <w:bodyDiv w:val="1"/>
      <w:marLeft w:val="0"/>
      <w:marRight w:val="0"/>
      <w:marTop w:val="0"/>
      <w:marBottom w:val="0"/>
      <w:divBdr>
        <w:top w:val="none" w:sz="0" w:space="0" w:color="auto"/>
        <w:left w:val="none" w:sz="0" w:space="0" w:color="auto"/>
        <w:bottom w:val="none" w:sz="0" w:space="0" w:color="auto"/>
        <w:right w:val="none" w:sz="0" w:space="0" w:color="auto"/>
      </w:divBdr>
    </w:div>
    <w:div w:id="1825704492">
      <w:bodyDiv w:val="1"/>
      <w:marLeft w:val="0"/>
      <w:marRight w:val="0"/>
      <w:marTop w:val="0"/>
      <w:marBottom w:val="0"/>
      <w:divBdr>
        <w:top w:val="none" w:sz="0" w:space="0" w:color="auto"/>
        <w:left w:val="none" w:sz="0" w:space="0" w:color="auto"/>
        <w:bottom w:val="none" w:sz="0" w:space="0" w:color="auto"/>
        <w:right w:val="none" w:sz="0" w:space="0" w:color="auto"/>
      </w:divBdr>
    </w:div>
    <w:div w:id="1853376252">
      <w:bodyDiv w:val="1"/>
      <w:marLeft w:val="0"/>
      <w:marRight w:val="0"/>
      <w:marTop w:val="0"/>
      <w:marBottom w:val="0"/>
      <w:divBdr>
        <w:top w:val="none" w:sz="0" w:space="0" w:color="auto"/>
        <w:left w:val="none" w:sz="0" w:space="0" w:color="auto"/>
        <w:bottom w:val="none" w:sz="0" w:space="0" w:color="auto"/>
        <w:right w:val="none" w:sz="0" w:space="0" w:color="auto"/>
      </w:divBdr>
    </w:div>
    <w:div w:id="1857109725">
      <w:bodyDiv w:val="1"/>
      <w:marLeft w:val="0"/>
      <w:marRight w:val="0"/>
      <w:marTop w:val="0"/>
      <w:marBottom w:val="0"/>
      <w:divBdr>
        <w:top w:val="none" w:sz="0" w:space="0" w:color="auto"/>
        <w:left w:val="none" w:sz="0" w:space="0" w:color="auto"/>
        <w:bottom w:val="none" w:sz="0" w:space="0" w:color="auto"/>
        <w:right w:val="none" w:sz="0" w:space="0" w:color="auto"/>
      </w:divBdr>
    </w:div>
    <w:div w:id="1890916882">
      <w:bodyDiv w:val="1"/>
      <w:marLeft w:val="0"/>
      <w:marRight w:val="0"/>
      <w:marTop w:val="0"/>
      <w:marBottom w:val="0"/>
      <w:divBdr>
        <w:top w:val="none" w:sz="0" w:space="0" w:color="auto"/>
        <w:left w:val="none" w:sz="0" w:space="0" w:color="auto"/>
        <w:bottom w:val="none" w:sz="0" w:space="0" w:color="auto"/>
        <w:right w:val="none" w:sz="0" w:space="0" w:color="auto"/>
      </w:divBdr>
    </w:div>
    <w:div w:id="1965958617">
      <w:bodyDiv w:val="1"/>
      <w:marLeft w:val="0"/>
      <w:marRight w:val="0"/>
      <w:marTop w:val="0"/>
      <w:marBottom w:val="0"/>
      <w:divBdr>
        <w:top w:val="none" w:sz="0" w:space="0" w:color="auto"/>
        <w:left w:val="none" w:sz="0" w:space="0" w:color="auto"/>
        <w:bottom w:val="none" w:sz="0" w:space="0" w:color="auto"/>
        <w:right w:val="none" w:sz="0" w:space="0" w:color="auto"/>
      </w:divBdr>
    </w:div>
    <w:div w:id="1978678467">
      <w:bodyDiv w:val="1"/>
      <w:marLeft w:val="0"/>
      <w:marRight w:val="0"/>
      <w:marTop w:val="0"/>
      <w:marBottom w:val="0"/>
      <w:divBdr>
        <w:top w:val="none" w:sz="0" w:space="0" w:color="auto"/>
        <w:left w:val="none" w:sz="0" w:space="0" w:color="auto"/>
        <w:bottom w:val="none" w:sz="0" w:space="0" w:color="auto"/>
        <w:right w:val="none" w:sz="0" w:space="0" w:color="auto"/>
      </w:divBdr>
    </w:div>
    <w:div w:id="2060129957">
      <w:bodyDiv w:val="1"/>
      <w:marLeft w:val="0"/>
      <w:marRight w:val="0"/>
      <w:marTop w:val="0"/>
      <w:marBottom w:val="0"/>
      <w:divBdr>
        <w:top w:val="none" w:sz="0" w:space="0" w:color="auto"/>
        <w:left w:val="none" w:sz="0" w:space="0" w:color="auto"/>
        <w:bottom w:val="none" w:sz="0" w:space="0" w:color="auto"/>
        <w:right w:val="none" w:sz="0" w:space="0" w:color="auto"/>
      </w:divBdr>
    </w:div>
    <w:div w:id="2070031822">
      <w:bodyDiv w:val="1"/>
      <w:marLeft w:val="0"/>
      <w:marRight w:val="0"/>
      <w:marTop w:val="0"/>
      <w:marBottom w:val="0"/>
      <w:divBdr>
        <w:top w:val="none" w:sz="0" w:space="0" w:color="auto"/>
        <w:left w:val="none" w:sz="0" w:space="0" w:color="auto"/>
        <w:bottom w:val="none" w:sz="0" w:space="0" w:color="auto"/>
        <w:right w:val="none" w:sz="0" w:space="0" w:color="auto"/>
      </w:divBdr>
    </w:div>
    <w:div w:id="2111928952">
      <w:bodyDiv w:val="1"/>
      <w:marLeft w:val="0"/>
      <w:marRight w:val="0"/>
      <w:marTop w:val="0"/>
      <w:marBottom w:val="0"/>
      <w:divBdr>
        <w:top w:val="none" w:sz="0" w:space="0" w:color="auto"/>
        <w:left w:val="none" w:sz="0" w:space="0" w:color="auto"/>
        <w:bottom w:val="none" w:sz="0" w:space="0" w:color="auto"/>
        <w:right w:val="none" w:sz="0" w:space="0" w:color="auto"/>
      </w:divBdr>
    </w:div>
    <w:div w:id="2116826209">
      <w:bodyDiv w:val="1"/>
      <w:marLeft w:val="0"/>
      <w:marRight w:val="0"/>
      <w:marTop w:val="0"/>
      <w:marBottom w:val="0"/>
      <w:divBdr>
        <w:top w:val="none" w:sz="0" w:space="0" w:color="auto"/>
        <w:left w:val="none" w:sz="0" w:space="0" w:color="auto"/>
        <w:bottom w:val="none" w:sz="0" w:space="0" w:color="auto"/>
        <w:right w:val="none" w:sz="0" w:space="0" w:color="auto"/>
      </w:divBdr>
    </w:div>
    <w:div w:id="212915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3C24-5EBD-4B06-953B-95D47BBD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82</Pages>
  <Words>18971</Words>
  <Characters>104341</Characters>
  <Application>Microsoft Office Word</Application>
  <DocSecurity>0</DocSecurity>
  <Lines>869</Lines>
  <Paragraphs>246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Camacho Serrano</dc:creator>
  <cp:lastModifiedBy>Windows User</cp:lastModifiedBy>
  <cp:revision>6</cp:revision>
  <cp:lastPrinted>2012-06-28T21:12:00Z</cp:lastPrinted>
  <dcterms:created xsi:type="dcterms:W3CDTF">2012-06-26T18:39:00Z</dcterms:created>
  <dcterms:modified xsi:type="dcterms:W3CDTF">2012-07-11T22:17:00Z</dcterms:modified>
</cp:coreProperties>
</file>